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7C42A2" w:rsidRDefault="007C42A2" w:rsidP="00975DBD">
      <w:pPr>
        <w:autoSpaceDE w:val="0"/>
        <w:autoSpaceDN w:val="0"/>
        <w:adjustRightInd w:val="0"/>
        <w:spacing w:after="0" w:line="240" w:lineRule="auto"/>
        <w:jc w:val="right"/>
        <w:outlineLvl w:val="0"/>
        <w:rPr>
          <w:rFonts w:ascii="Times New Roman" w:eastAsia="Times New Roman" w:hAnsi="Times New Roman" w:cs="Tahoma"/>
          <w:b/>
          <w:sz w:val="24"/>
          <w:szCs w:val="20"/>
          <w:lang w:eastAsia="ru-RU"/>
        </w:rPr>
      </w:pPr>
      <w:r w:rsidRPr="007C42A2">
        <w:rPr>
          <w:rFonts w:ascii="Times New Roman" w:eastAsia="Times New Roman" w:hAnsi="Times New Roman" w:cs="Tahoma"/>
          <w:b/>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СОВЕТ  ДЕПУТАТОВ</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МУНИЦИПАЛЬНОГО ОБРАЗОВАНИЯ</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«МУНИЦИПАЛЬНЫЙ ОКРУГ МОЖГИНСКИЙ РАЙОН УДМУРТСКОЙ РЕСПУБЛИКИ»</w:t>
            </w: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74F341B1" wp14:editId="332C223B">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«УДМУРТ ЭЛЬКУНЫСЬ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МОЖГА  ЁРОС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МУНИЦИПАЛ ОКРУГ» </w:t>
            </w:r>
            <w:r w:rsidRPr="001716D6">
              <w:rPr>
                <w:rFonts w:ascii="Times New Roman" w:eastAsia="Times New Roman" w:hAnsi="Times New Roman" w:cs="Times New Roman"/>
                <w:sz w:val="24"/>
                <w:szCs w:val="24"/>
                <w:lang w:eastAsia="ru-RU"/>
              </w:rPr>
              <w:t>МУНИЦИПАЛ КЫЛДЫТЭТЫСЬ</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x-none"/>
              </w:rPr>
            </w:pPr>
            <w:r w:rsidRPr="001716D6">
              <w:rPr>
                <w:rFonts w:ascii="Times New Roman" w:eastAsia="Times New Roman" w:hAnsi="Times New Roman" w:cs="Times New Roman"/>
                <w:sz w:val="24"/>
                <w:szCs w:val="24"/>
                <w:lang w:eastAsia="x-none"/>
              </w:rPr>
              <w:t>ДЕПУТАТЪЕСЛЭН КЕНЕШСЫ</w:t>
            </w:r>
          </w:p>
          <w:p w:rsidR="00975DBD" w:rsidRPr="004F73FB" w:rsidRDefault="00975DBD" w:rsidP="001716D6">
            <w:pPr>
              <w:widowControl w:val="0"/>
              <w:autoSpaceDE w:val="0"/>
              <w:autoSpaceDN w:val="0"/>
              <w:adjustRightInd w:val="0"/>
              <w:spacing w:after="0" w:line="240" w:lineRule="auto"/>
              <w:jc w:val="center"/>
              <w:outlineLvl w:val="5"/>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3450B4">
              <w:trPr>
                <w:cantSplit/>
                <w:trHeight w:val="558"/>
              </w:trPr>
              <w:tc>
                <w:tcPr>
                  <w:tcW w:w="9561" w:type="dxa"/>
                </w:tcPr>
                <w:p w:rsidR="001716D6" w:rsidRPr="00975DBD" w:rsidRDefault="003450B4" w:rsidP="001716D6">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C42A2" w:rsidRPr="00701762" w:rsidRDefault="00701762" w:rsidP="007C42A2">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01762">
              <w:rPr>
                <w:rFonts w:ascii="Times New Roman" w:eastAsia="Times New Roman" w:hAnsi="Times New Roman" w:cs="Times New Roman"/>
                <w:b/>
                <w:bCs/>
                <w:sz w:val="24"/>
                <w:szCs w:val="24"/>
                <w:lang w:eastAsia="ru-RU"/>
              </w:rPr>
              <w:t xml:space="preserve">Об утверждении Правил благоустройства </w:t>
            </w:r>
          </w:p>
          <w:p w:rsidR="00701762" w:rsidRPr="00701762" w:rsidRDefault="00701762" w:rsidP="00701762">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01762">
              <w:rPr>
                <w:rFonts w:ascii="Times New Roman" w:eastAsia="Times New Roman" w:hAnsi="Times New Roman" w:cs="Times New Roman"/>
                <w:b/>
                <w:bCs/>
                <w:sz w:val="24"/>
                <w:szCs w:val="24"/>
                <w:lang w:eastAsia="ru-RU"/>
              </w:rPr>
              <w:t xml:space="preserve">муниципального образования «Муниципальный округ </w:t>
            </w:r>
            <w:proofErr w:type="spellStart"/>
            <w:r>
              <w:rPr>
                <w:rFonts w:ascii="Times New Roman" w:eastAsia="Times New Roman" w:hAnsi="Times New Roman" w:cs="Times New Roman"/>
                <w:b/>
                <w:bCs/>
                <w:sz w:val="24"/>
                <w:szCs w:val="24"/>
                <w:lang w:eastAsia="ru-RU"/>
              </w:rPr>
              <w:t>Можгинский</w:t>
            </w:r>
            <w:proofErr w:type="spellEnd"/>
            <w:r w:rsidRPr="00701762">
              <w:rPr>
                <w:rFonts w:ascii="Times New Roman" w:eastAsia="Times New Roman" w:hAnsi="Times New Roman" w:cs="Times New Roman"/>
                <w:b/>
                <w:bCs/>
                <w:sz w:val="24"/>
                <w:szCs w:val="24"/>
                <w:lang w:eastAsia="ru-RU"/>
              </w:rPr>
              <w:t xml:space="preserve"> район Удмуртской Республики»</w:t>
            </w:r>
          </w:p>
          <w:p w:rsid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701762" w:rsidRPr="00975DBD" w:rsidRDefault="00701762"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975DBD" w:rsidRDefault="00701762" w:rsidP="007A2EE6">
      <w:pPr>
        <w:widowControl w:val="0"/>
        <w:tabs>
          <w:tab w:val="center" w:pos="4677"/>
          <w:tab w:val="right" w:pos="9355"/>
        </w:tabs>
        <w:autoSpaceDE w:val="0"/>
        <w:autoSpaceDN w:val="0"/>
        <w:adjustRightInd w:val="0"/>
        <w:spacing w:after="0" w:line="240" w:lineRule="auto"/>
        <w:ind w:left="-284" w:firstLine="710"/>
        <w:jc w:val="both"/>
        <w:rPr>
          <w:rFonts w:ascii="Times New Roman" w:eastAsia="Times New Roman" w:hAnsi="Times New Roman" w:cs="Times New Roman"/>
          <w:b/>
          <w:sz w:val="28"/>
          <w:szCs w:val="28"/>
          <w:lang w:eastAsia="ru-RU"/>
        </w:rPr>
      </w:pPr>
      <w:r w:rsidRPr="00701762">
        <w:rPr>
          <w:rFonts w:ascii="Times New Roman" w:eastAsia="Times New Roman" w:hAnsi="Times New Roman" w:cs="Times New Roman"/>
          <w:sz w:val="24"/>
          <w:szCs w:val="24"/>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w:t>
      </w:r>
      <w:proofErr w:type="spellStart"/>
      <w:r>
        <w:rPr>
          <w:rFonts w:ascii="Times New Roman" w:eastAsia="Times New Roman" w:hAnsi="Times New Roman" w:cs="Times New Roman"/>
          <w:sz w:val="24"/>
          <w:szCs w:val="24"/>
          <w:lang w:eastAsia="ru-RU"/>
        </w:rPr>
        <w:t>Можгинский</w:t>
      </w:r>
      <w:proofErr w:type="spellEnd"/>
      <w:r w:rsidRPr="00701762">
        <w:rPr>
          <w:rFonts w:ascii="Times New Roman" w:eastAsia="Times New Roman" w:hAnsi="Times New Roman" w:cs="Times New Roman"/>
          <w:sz w:val="24"/>
          <w:szCs w:val="24"/>
          <w:lang w:eastAsia="ru-RU"/>
        </w:rPr>
        <w:t xml:space="preserve"> район Удмуртской Республики»</w:t>
      </w:r>
    </w:p>
    <w:p w:rsidR="00975DBD" w:rsidRPr="00975DBD" w:rsidRDefault="00975DBD" w:rsidP="007A2EE6">
      <w:pPr>
        <w:widowControl w:val="0"/>
        <w:autoSpaceDE w:val="0"/>
        <w:autoSpaceDN w:val="0"/>
        <w:adjustRightInd w:val="0"/>
        <w:spacing w:after="0" w:line="240" w:lineRule="auto"/>
        <w:ind w:left="-284" w:firstLine="710"/>
        <w:rPr>
          <w:rFonts w:ascii="Times New Roman" w:eastAsia="Times New Roman" w:hAnsi="Times New Roman" w:cs="Times New Roman"/>
          <w:sz w:val="28"/>
          <w:szCs w:val="28"/>
          <w:lang w:eastAsia="ru-RU"/>
        </w:rPr>
      </w:pPr>
    </w:p>
    <w:p w:rsidR="00701762" w:rsidRDefault="00701762" w:rsidP="007A2EE6">
      <w:pPr>
        <w:spacing w:after="0" w:line="240" w:lineRule="auto"/>
        <w:ind w:left="-284" w:firstLine="710"/>
        <w:jc w:val="both"/>
        <w:rPr>
          <w:rFonts w:ascii="Times New Roman" w:eastAsia="Times New Roman" w:hAnsi="Times New Roman" w:cs="Times New Roman"/>
          <w:sz w:val="24"/>
          <w:szCs w:val="24"/>
          <w:lang w:eastAsia="ru-RU"/>
        </w:rPr>
      </w:pPr>
    </w:p>
    <w:p w:rsidR="00701762" w:rsidRPr="00701762" w:rsidRDefault="00701762" w:rsidP="007A2EE6">
      <w:pPr>
        <w:spacing w:after="0" w:line="240" w:lineRule="auto"/>
        <w:ind w:left="-284" w:firstLine="710"/>
        <w:jc w:val="both"/>
        <w:rPr>
          <w:rFonts w:ascii="Times New Roman" w:eastAsia="Times New Roman" w:hAnsi="Times New Roman" w:cs="Times New Roman"/>
          <w:sz w:val="24"/>
          <w:szCs w:val="24"/>
          <w:lang w:eastAsia="ru-RU"/>
        </w:rPr>
      </w:pPr>
      <w:r w:rsidRPr="00701762">
        <w:rPr>
          <w:rFonts w:ascii="Times New Roman" w:eastAsia="Times New Roman" w:hAnsi="Times New Roman" w:cs="Times New Roman"/>
          <w:sz w:val="24"/>
          <w:szCs w:val="24"/>
          <w:lang w:eastAsia="ru-RU"/>
        </w:rPr>
        <w:t>СОВЕТ ДЕПУТАТОВ РЕШИЛ:</w:t>
      </w:r>
    </w:p>
    <w:p w:rsidR="00701762" w:rsidRPr="00701762" w:rsidRDefault="00701762" w:rsidP="007A2EE6">
      <w:pPr>
        <w:autoSpaceDE w:val="0"/>
        <w:autoSpaceDN w:val="0"/>
        <w:adjustRightInd w:val="0"/>
        <w:spacing w:after="0" w:line="240" w:lineRule="auto"/>
        <w:ind w:left="-284" w:firstLine="710"/>
        <w:jc w:val="both"/>
        <w:outlineLvl w:val="0"/>
        <w:rPr>
          <w:rFonts w:ascii="Times New Roman" w:eastAsia="Times New Roman" w:hAnsi="Times New Roman" w:cs="Times New Roman"/>
          <w:sz w:val="24"/>
          <w:szCs w:val="24"/>
          <w:lang w:eastAsia="ru-RU"/>
        </w:rPr>
      </w:pPr>
    </w:p>
    <w:p w:rsidR="00701762" w:rsidRDefault="00701762" w:rsidP="007A2EE6">
      <w:pPr>
        <w:autoSpaceDE w:val="0"/>
        <w:autoSpaceDN w:val="0"/>
        <w:adjustRightInd w:val="0"/>
        <w:spacing w:after="0" w:line="240" w:lineRule="auto"/>
        <w:ind w:left="-284" w:firstLine="710"/>
        <w:jc w:val="both"/>
        <w:outlineLvl w:val="0"/>
        <w:rPr>
          <w:rFonts w:ascii="Times New Roman" w:eastAsia="Times New Roman" w:hAnsi="Times New Roman" w:cs="Times New Roman"/>
          <w:sz w:val="24"/>
          <w:szCs w:val="24"/>
          <w:lang w:eastAsia="ru-RU"/>
        </w:rPr>
      </w:pPr>
      <w:r w:rsidRPr="00701762">
        <w:rPr>
          <w:rFonts w:ascii="Times New Roman" w:eastAsia="Times New Roman" w:hAnsi="Times New Roman" w:cs="Times New Roman"/>
          <w:sz w:val="24"/>
          <w:szCs w:val="24"/>
          <w:lang w:eastAsia="ru-RU"/>
        </w:rPr>
        <w:t>1. У</w:t>
      </w:r>
      <w:r>
        <w:rPr>
          <w:rFonts w:ascii="Times New Roman" w:eastAsia="Times New Roman" w:hAnsi="Times New Roman" w:cs="Times New Roman"/>
          <w:bCs/>
          <w:sz w:val="24"/>
          <w:szCs w:val="24"/>
          <w:lang w:eastAsia="ru-RU"/>
        </w:rPr>
        <w:t>твердить  прилагаемые</w:t>
      </w:r>
      <w:r w:rsidRPr="0070176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Правила благоустройства</w:t>
      </w:r>
      <w:r w:rsidRPr="00701762">
        <w:rPr>
          <w:rFonts w:ascii="Times New Roman" w:eastAsia="Times New Roman" w:hAnsi="Times New Roman" w:cs="Times New Roman"/>
          <w:bCs/>
          <w:sz w:val="24"/>
          <w:szCs w:val="24"/>
          <w:lang w:eastAsia="ru-RU"/>
        </w:rPr>
        <w:t xml:space="preserve"> муниципально</w:t>
      </w:r>
      <w:r>
        <w:rPr>
          <w:rFonts w:ascii="Times New Roman" w:eastAsia="Times New Roman" w:hAnsi="Times New Roman" w:cs="Times New Roman"/>
          <w:bCs/>
          <w:sz w:val="24"/>
          <w:szCs w:val="24"/>
          <w:lang w:eastAsia="ru-RU"/>
        </w:rPr>
        <w:t>го образования</w:t>
      </w:r>
      <w:r w:rsidRPr="00701762">
        <w:rPr>
          <w:rFonts w:ascii="Times New Roman" w:eastAsia="Times New Roman" w:hAnsi="Times New Roman" w:cs="Times New Roman"/>
          <w:bCs/>
          <w:sz w:val="24"/>
          <w:szCs w:val="24"/>
          <w:lang w:eastAsia="ru-RU"/>
        </w:rPr>
        <w:t xml:space="preserve"> «Муниципальный округ </w:t>
      </w:r>
      <w:proofErr w:type="spellStart"/>
      <w:r w:rsidRPr="00701762">
        <w:rPr>
          <w:rFonts w:ascii="Times New Roman" w:eastAsia="Times New Roman" w:hAnsi="Times New Roman" w:cs="Times New Roman"/>
          <w:bCs/>
          <w:sz w:val="24"/>
          <w:szCs w:val="24"/>
          <w:lang w:eastAsia="ru-RU"/>
        </w:rPr>
        <w:t>Можгинский</w:t>
      </w:r>
      <w:proofErr w:type="spellEnd"/>
      <w:r w:rsidRPr="00701762">
        <w:rPr>
          <w:rFonts w:ascii="Times New Roman" w:eastAsia="Times New Roman" w:hAnsi="Times New Roman" w:cs="Times New Roman"/>
          <w:bCs/>
          <w:sz w:val="24"/>
          <w:szCs w:val="24"/>
          <w:lang w:eastAsia="ru-RU"/>
        </w:rPr>
        <w:t xml:space="preserve"> район Удмуртской Республики.</w:t>
      </w:r>
      <w:r w:rsidRPr="00701762">
        <w:rPr>
          <w:rFonts w:ascii="Times New Roman" w:eastAsia="Times New Roman" w:hAnsi="Times New Roman" w:cs="Times New Roman"/>
          <w:sz w:val="24"/>
          <w:szCs w:val="24"/>
          <w:lang w:eastAsia="ru-RU"/>
        </w:rPr>
        <w:t xml:space="preserve"> </w:t>
      </w:r>
    </w:p>
    <w:p w:rsidR="00CD63DA" w:rsidRPr="00701762" w:rsidRDefault="00CD63DA" w:rsidP="007A2EE6">
      <w:pPr>
        <w:autoSpaceDE w:val="0"/>
        <w:autoSpaceDN w:val="0"/>
        <w:adjustRightInd w:val="0"/>
        <w:spacing w:after="0" w:line="240" w:lineRule="auto"/>
        <w:ind w:left="-284" w:firstLine="710"/>
        <w:jc w:val="both"/>
        <w:outlineLvl w:val="0"/>
        <w:rPr>
          <w:rFonts w:ascii="Times New Roman" w:eastAsia="Times New Roman" w:hAnsi="Times New Roman" w:cs="Times New Roman"/>
          <w:sz w:val="24"/>
          <w:szCs w:val="24"/>
          <w:lang w:eastAsia="ru-RU"/>
        </w:rPr>
      </w:pPr>
    </w:p>
    <w:p w:rsidR="00701762" w:rsidRDefault="00701762" w:rsidP="007A2EE6">
      <w:p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701762">
        <w:rPr>
          <w:rFonts w:ascii="Times New Roman" w:eastAsia="Times New Roman" w:hAnsi="Times New Roman" w:cs="Times New Roman"/>
          <w:sz w:val="24"/>
          <w:szCs w:val="24"/>
          <w:lang w:eastAsia="ru-RU"/>
        </w:rPr>
        <w:t>2. Признать утратившими силу:</w:t>
      </w:r>
    </w:p>
    <w:p w:rsidR="00701762" w:rsidRDefault="0083145F" w:rsidP="00BD1968">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Pr>
          <w:rFonts w:ascii="Times New Roman" w:eastAsia="Times New Roman" w:hAnsi="Times New Roman" w:cs="Times New Roman"/>
          <w:sz w:val="24"/>
          <w:szCs w:val="24"/>
          <w:lang w:eastAsia="ru-RU"/>
        </w:rPr>
        <w:t>Большекибьинское</w:t>
      </w:r>
      <w:proofErr w:type="spellEnd"/>
      <w:r>
        <w:rPr>
          <w:rFonts w:ascii="Times New Roman" w:eastAsia="Times New Roman" w:hAnsi="Times New Roman" w:cs="Times New Roman"/>
          <w:sz w:val="24"/>
          <w:szCs w:val="24"/>
          <w:lang w:eastAsia="ru-RU"/>
        </w:rPr>
        <w:t xml:space="preserve">» от 15.12.2017 года №11.4 «Об утверждении </w:t>
      </w:r>
      <w:r w:rsidR="000B0712">
        <w:rPr>
          <w:rFonts w:ascii="Times New Roman" w:eastAsia="Times New Roman" w:hAnsi="Times New Roman" w:cs="Times New Roman"/>
          <w:sz w:val="24"/>
          <w:szCs w:val="24"/>
          <w:lang w:eastAsia="ru-RU"/>
        </w:rPr>
        <w:t>Норм и правил благоустройства территории муниципального</w:t>
      </w:r>
      <w:r>
        <w:rPr>
          <w:rFonts w:ascii="Times New Roman" w:eastAsia="Times New Roman" w:hAnsi="Times New Roman" w:cs="Times New Roman"/>
          <w:sz w:val="24"/>
          <w:szCs w:val="24"/>
          <w:lang w:eastAsia="ru-RU"/>
        </w:rPr>
        <w:t xml:space="preserve"> образования «</w:t>
      </w:r>
      <w:proofErr w:type="spellStart"/>
      <w:r>
        <w:rPr>
          <w:rFonts w:ascii="Times New Roman" w:eastAsia="Times New Roman" w:hAnsi="Times New Roman" w:cs="Times New Roman"/>
          <w:sz w:val="24"/>
          <w:szCs w:val="24"/>
          <w:lang w:eastAsia="ru-RU"/>
        </w:rPr>
        <w:t>Большекибьинское</w:t>
      </w:r>
      <w:proofErr w:type="spellEnd"/>
      <w:r>
        <w:rPr>
          <w:rFonts w:ascii="Times New Roman" w:eastAsia="Times New Roman" w:hAnsi="Times New Roman" w:cs="Times New Roman"/>
          <w:sz w:val="24"/>
          <w:szCs w:val="24"/>
          <w:lang w:eastAsia="ru-RU"/>
        </w:rPr>
        <w:t>»;</w:t>
      </w:r>
    </w:p>
    <w:p w:rsidR="0083145F" w:rsidRPr="0083145F" w:rsidRDefault="0083145F" w:rsidP="00BD1968">
      <w:pPr>
        <w:pStyle w:val="a5"/>
        <w:numPr>
          <w:ilvl w:val="0"/>
          <w:numId w:val="1"/>
        </w:numPr>
        <w:spacing w:line="240" w:lineRule="auto"/>
        <w:ind w:left="-284" w:firstLine="710"/>
        <w:jc w:val="both"/>
        <w:rPr>
          <w:rFonts w:ascii="Times New Roman" w:eastAsia="Times New Roman" w:hAnsi="Times New Roman" w:cs="Times New Roman"/>
          <w:sz w:val="24"/>
          <w:szCs w:val="24"/>
          <w:lang w:eastAsia="ru-RU"/>
        </w:rPr>
      </w:pPr>
      <w:r w:rsidRPr="0083145F">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83145F">
        <w:rPr>
          <w:rFonts w:ascii="Times New Roman" w:eastAsia="Times New Roman" w:hAnsi="Times New Roman" w:cs="Times New Roman"/>
          <w:sz w:val="24"/>
          <w:szCs w:val="24"/>
          <w:lang w:eastAsia="ru-RU"/>
        </w:rPr>
        <w:t>Большекибьинское</w:t>
      </w:r>
      <w:proofErr w:type="spellEnd"/>
      <w:r w:rsidRPr="0083145F">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26.06.2018</w:t>
      </w:r>
      <w:r w:rsidRPr="0083145F">
        <w:rPr>
          <w:rFonts w:ascii="Times New Roman" w:eastAsia="Times New Roman" w:hAnsi="Times New Roman" w:cs="Times New Roman"/>
          <w:sz w:val="24"/>
          <w:szCs w:val="24"/>
          <w:lang w:eastAsia="ru-RU"/>
        </w:rPr>
        <w:t xml:space="preserve"> года №1</w:t>
      </w:r>
      <w:r>
        <w:rPr>
          <w:rFonts w:ascii="Times New Roman" w:eastAsia="Times New Roman" w:hAnsi="Times New Roman" w:cs="Times New Roman"/>
          <w:sz w:val="24"/>
          <w:szCs w:val="24"/>
          <w:lang w:eastAsia="ru-RU"/>
        </w:rPr>
        <w:t>6</w:t>
      </w:r>
      <w:r w:rsidRPr="008314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831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w:t>
      </w:r>
      <w:r w:rsidR="00980929">
        <w:rPr>
          <w:rFonts w:ascii="Times New Roman" w:eastAsia="Times New Roman" w:hAnsi="Times New Roman" w:cs="Times New Roman"/>
          <w:sz w:val="24"/>
          <w:szCs w:val="24"/>
          <w:lang w:eastAsia="ru-RU"/>
        </w:rPr>
        <w:t xml:space="preserve">в </w:t>
      </w:r>
      <w:r w:rsidRPr="0083145F">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83145F">
        <w:rPr>
          <w:rFonts w:ascii="Times New Roman" w:eastAsia="Times New Roman" w:hAnsi="Times New Roman" w:cs="Times New Roman"/>
          <w:sz w:val="24"/>
          <w:szCs w:val="24"/>
          <w:lang w:eastAsia="ru-RU"/>
        </w:rPr>
        <w:t>Большекибьинское</w:t>
      </w:r>
      <w:proofErr w:type="spellEnd"/>
      <w:r w:rsidRPr="0083145F">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83145F">
        <w:rPr>
          <w:rFonts w:ascii="Times New Roman" w:eastAsia="Times New Roman" w:hAnsi="Times New Roman" w:cs="Times New Roman"/>
          <w:sz w:val="24"/>
          <w:szCs w:val="24"/>
          <w:lang w:eastAsia="ru-RU"/>
        </w:rPr>
        <w:t>Большекибьинское</w:t>
      </w:r>
      <w:proofErr w:type="spellEnd"/>
      <w:r w:rsidRPr="0083145F">
        <w:rPr>
          <w:rFonts w:ascii="Times New Roman" w:eastAsia="Times New Roman" w:hAnsi="Times New Roman" w:cs="Times New Roman"/>
          <w:sz w:val="24"/>
          <w:szCs w:val="24"/>
          <w:lang w:eastAsia="ru-RU"/>
        </w:rPr>
        <w:t>» от 15.12.2017 года №11.4</w:t>
      </w:r>
      <w:r w:rsidR="00BD1968">
        <w:rPr>
          <w:rFonts w:ascii="Times New Roman" w:eastAsia="Times New Roman" w:hAnsi="Times New Roman" w:cs="Times New Roman"/>
          <w:sz w:val="24"/>
          <w:szCs w:val="24"/>
          <w:lang w:eastAsia="ru-RU"/>
        </w:rPr>
        <w:t>»</w:t>
      </w:r>
      <w:r w:rsidRPr="0083145F">
        <w:rPr>
          <w:rFonts w:ascii="Times New Roman" w:eastAsia="Times New Roman" w:hAnsi="Times New Roman" w:cs="Times New Roman"/>
          <w:sz w:val="24"/>
          <w:szCs w:val="24"/>
          <w:lang w:eastAsia="ru-RU"/>
        </w:rPr>
        <w:t>;</w:t>
      </w:r>
    </w:p>
    <w:p w:rsidR="000B0712" w:rsidRDefault="009A7EB7" w:rsidP="00BD1968">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0B071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0B0712">
        <w:rPr>
          <w:rFonts w:ascii="Times New Roman" w:eastAsia="Times New Roman" w:hAnsi="Times New Roman" w:cs="Times New Roman"/>
          <w:sz w:val="24"/>
          <w:szCs w:val="24"/>
          <w:lang w:eastAsia="ru-RU"/>
        </w:rPr>
        <w:t>Большепудгинское</w:t>
      </w:r>
      <w:proofErr w:type="spellEnd"/>
      <w:r w:rsidRPr="000B0712">
        <w:rPr>
          <w:rFonts w:ascii="Times New Roman" w:eastAsia="Times New Roman" w:hAnsi="Times New Roman" w:cs="Times New Roman"/>
          <w:sz w:val="24"/>
          <w:szCs w:val="24"/>
          <w:lang w:eastAsia="ru-RU"/>
        </w:rPr>
        <w:t>» от 29</w:t>
      </w:r>
      <w:r>
        <w:rPr>
          <w:rFonts w:ascii="Times New Roman" w:eastAsia="Times New Roman" w:hAnsi="Times New Roman" w:cs="Times New Roman"/>
          <w:sz w:val="24"/>
          <w:szCs w:val="24"/>
          <w:lang w:eastAsia="ru-RU"/>
        </w:rPr>
        <w:t>.09.</w:t>
      </w:r>
      <w:r w:rsidRPr="000B0712">
        <w:rPr>
          <w:rFonts w:ascii="Times New Roman" w:eastAsia="Times New Roman" w:hAnsi="Times New Roman" w:cs="Times New Roman"/>
          <w:sz w:val="24"/>
          <w:szCs w:val="24"/>
          <w:lang w:eastAsia="ru-RU"/>
        </w:rPr>
        <w:t xml:space="preserve">2017 года № 9.4 </w:t>
      </w:r>
      <w:r>
        <w:rPr>
          <w:rFonts w:ascii="Times New Roman" w:eastAsia="Times New Roman" w:hAnsi="Times New Roman" w:cs="Times New Roman"/>
          <w:sz w:val="24"/>
          <w:szCs w:val="24"/>
          <w:lang w:eastAsia="ru-RU"/>
        </w:rPr>
        <w:t xml:space="preserve">«Об утверждении </w:t>
      </w:r>
      <w:r w:rsidR="000B0712" w:rsidRPr="000B0712">
        <w:rPr>
          <w:rFonts w:ascii="Times New Roman" w:eastAsia="Times New Roman" w:hAnsi="Times New Roman" w:cs="Times New Roman"/>
          <w:sz w:val="24"/>
          <w:szCs w:val="24"/>
          <w:lang w:eastAsia="ru-RU"/>
        </w:rPr>
        <w:t xml:space="preserve">Норм и правил благоустройства  территории муниципального </w:t>
      </w:r>
      <w:r>
        <w:rPr>
          <w:rFonts w:ascii="Times New Roman" w:eastAsia="Times New Roman" w:hAnsi="Times New Roman" w:cs="Times New Roman"/>
          <w:sz w:val="24"/>
          <w:szCs w:val="24"/>
          <w:lang w:eastAsia="ru-RU"/>
        </w:rPr>
        <w:t>образования «</w:t>
      </w:r>
      <w:proofErr w:type="spellStart"/>
      <w:r>
        <w:rPr>
          <w:rFonts w:ascii="Times New Roman" w:eastAsia="Times New Roman" w:hAnsi="Times New Roman" w:cs="Times New Roman"/>
          <w:sz w:val="24"/>
          <w:szCs w:val="24"/>
          <w:lang w:eastAsia="ru-RU"/>
        </w:rPr>
        <w:t>Большепудгинское</w:t>
      </w:r>
      <w:proofErr w:type="spellEnd"/>
      <w:r>
        <w:rPr>
          <w:rFonts w:ascii="Times New Roman" w:eastAsia="Times New Roman" w:hAnsi="Times New Roman" w:cs="Times New Roman"/>
          <w:sz w:val="24"/>
          <w:szCs w:val="24"/>
          <w:lang w:eastAsia="ru-RU"/>
        </w:rPr>
        <w:t>»</w:t>
      </w:r>
      <w:r w:rsidR="000B0712">
        <w:rPr>
          <w:rFonts w:ascii="Times New Roman" w:eastAsia="Times New Roman" w:hAnsi="Times New Roman" w:cs="Times New Roman"/>
          <w:sz w:val="24"/>
          <w:szCs w:val="24"/>
          <w:lang w:eastAsia="ru-RU"/>
        </w:rPr>
        <w:t>;</w:t>
      </w:r>
    </w:p>
    <w:p w:rsidR="009A7EB7" w:rsidRDefault="009A7EB7" w:rsidP="00BD1968">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0B071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0B0712">
        <w:rPr>
          <w:rFonts w:ascii="Times New Roman" w:eastAsia="Times New Roman" w:hAnsi="Times New Roman" w:cs="Times New Roman"/>
          <w:sz w:val="24"/>
          <w:szCs w:val="24"/>
          <w:lang w:eastAsia="ru-RU"/>
        </w:rPr>
        <w:t>Большепудгинское</w:t>
      </w:r>
      <w:proofErr w:type="spellEnd"/>
      <w:r w:rsidRPr="000B0712">
        <w:rPr>
          <w:rFonts w:ascii="Times New Roman" w:eastAsia="Times New Roman" w:hAnsi="Times New Roman" w:cs="Times New Roman"/>
          <w:sz w:val="24"/>
          <w:szCs w:val="24"/>
          <w:lang w:eastAsia="ru-RU"/>
        </w:rPr>
        <w:t>» от 2</w:t>
      </w:r>
      <w:r>
        <w:rPr>
          <w:rFonts w:ascii="Times New Roman" w:eastAsia="Times New Roman" w:hAnsi="Times New Roman" w:cs="Times New Roman"/>
          <w:sz w:val="24"/>
          <w:szCs w:val="24"/>
          <w:lang w:eastAsia="ru-RU"/>
        </w:rPr>
        <w:t>3.11.</w:t>
      </w:r>
      <w:r w:rsidRPr="000B0712">
        <w:rPr>
          <w:rFonts w:ascii="Times New Roman" w:eastAsia="Times New Roman" w:hAnsi="Times New Roman" w:cs="Times New Roman"/>
          <w:sz w:val="24"/>
          <w:szCs w:val="24"/>
          <w:lang w:eastAsia="ru-RU"/>
        </w:rPr>
        <w:t xml:space="preserve">2017 года № </w:t>
      </w:r>
      <w:r>
        <w:rPr>
          <w:rFonts w:ascii="Times New Roman" w:eastAsia="Times New Roman" w:hAnsi="Times New Roman" w:cs="Times New Roman"/>
          <w:sz w:val="24"/>
          <w:szCs w:val="24"/>
          <w:lang w:eastAsia="ru-RU"/>
        </w:rPr>
        <w:t>10</w:t>
      </w:r>
      <w:r w:rsidRPr="000B07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0B07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 внесени</w:t>
      </w:r>
      <w:r w:rsidR="00BD196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изменений в </w:t>
      </w:r>
      <w:r w:rsidRPr="000B0712">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0B0712">
        <w:rPr>
          <w:rFonts w:ascii="Times New Roman" w:eastAsia="Times New Roman" w:hAnsi="Times New Roman" w:cs="Times New Roman"/>
          <w:sz w:val="24"/>
          <w:szCs w:val="24"/>
          <w:lang w:eastAsia="ru-RU"/>
        </w:rPr>
        <w:t>Большепудгинское</w:t>
      </w:r>
      <w:proofErr w:type="spellEnd"/>
      <w:r w:rsidRPr="000B0712">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0B0712">
        <w:rPr>
          <w:rFonts w:ascii="Times New Roman" w:eastAsia="Times New Roman" w:hAnsi="Times New Roman" w:cs="Times New Roman"/>
          <w:sz w:val="24"/>
          <w:szCs w:val="24"/>
          <w:lang w:eastAsia="ru-RU"/>
        </w:rPr>
        <w:t>Большепудгинское</w:t>
      </w:r>
      <w:proofErr w:type="spellEnd"/>
      <w:r w:rsidRPr="000B0712">
        <w:rPr>
          <w:rFonts w:ascii="Times New Roman" w:eastAsia="Times New Roman" w:hAnsi="Times New Roman" w:cs="Times New Roman"/>
          <w:sz w:val="24"/>
          <w:szCs w:val="24"/>
          <w:lang w:eastAsia="ru-RU"/>
        </w:rPr>
        <w:t>» от 29</w:t>
      </w:r>
      <w:r>
        <w:rPr>
          <w:rFonts w:ascii="Times New Roman" w:eastAsia="Times New Roman" w:hAnsi="Times New Roman" w:cs="Times New Roman"/>
          <w:sz w:val="24"/>
          <w:szCs w:val="24"/>
          <w:lang w:eastAsia="ru-RU"/>
        </w:rPr>
        <w:t>.09.</w:t>
      </w:r>
      <w:r w:rsidRPr="000B0712">
        <w:rPr>
          <w:rFonts w:ascii="Times New Roman" w:eastAsia="Times New Roman" w:hAnsi="Times New Roman" w:cs="Times New Roman"/>
          <w:sz w:val="24"/>
          <w:szCs w:val="24"/>
          <w:lang w:eastAsia="ru-RU"/>
        </w:rPr>
        <w:t>2017 года № 9.4</w:t>
      </w:r>
      <w:r w:rsidR="00BD19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0B0712" w:rsidRDefault="00BD1968" w:rsidP="007A2EE6">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0B0712">
        <w:rPr>
          <w:rFonts w:ascii="Times New Roman" w:eastAsia="Times New Roman" w:hAnsi="Times New Roman" w:cs="Times New Roman"/>
          <w:sz w:val="24"/>
          <w:szCs w:val="24"/>
          <w:lang w:eastAsia="ru-RU"/>
        </w:rPr>
        <w:t>решение Совета депутатов муниципального обра</w:t>
      </w:r>
      <w:r>
        <w:rPr>
          <w:rFonts w:ascii="Times New Roman" w:eastAsia="Times New Roman" w:hAnsi="Times New Roman" w:cs="Times New Roman"/>
          <w:sz w:val="24"/>
          <w:szCs w:val="24"/>
          <w:lang w:eastAsia="ru-RU"/>
        </w:rPr>
        <w:t>зования «</w:t>
      </w:r>
      <w:proofErr w:type="spellStart"/>
      <w:r w:rsidRPr="000B0712">
        <w:rPr>
          <w:rFonts w:ascii="Times New Roman" w:eastAsia="Times New Roman" w:hAnsi="Times New Roman" w:cs="Times New Roman"/>
          <w:sz w:val="24"/>
          <w:szCs w:val="24"/>
          <w:lang w:eastAsia="ru-RU"/>
        </w:rPr>
        <w:t>Большеучинское</w:t>
      </w:r>
      <w:proofErr w:type="spellEnd"/>
      <w:r>
        <w:rPr>
          <w:rFonts w:ascii="Times New Roman" w:eastAsia="Times New Roman" w:hAnsi="Times New Roman" w:cs="Times New Roman"/>
          <w:sz w:val="24"/>
          <w:szCs w:val="24"/>
          <w:lang w:eastAsia="ru-RU"/>
        </w:rPr>
        <w:t>» от 23.10.20</w:t>
      </w:r>
      <w:r w:rsidRPr="000B0712">
        <w:rPr>
          <w:rFonts w:ascii="Times New Roman" w:eastAsia="Times New Roman" w:hAnsi="Times New Roman" w:cs="Times New Roman"/>
          <w:sz w:val="24"/>
          <w:szCs w:val="24"/>
          <w:lang w:eastAsia="ru-RU"/>
        </w:rPr>
        <w:t xml:space="preserve">17 года № </w:t>
      </w:r>
      <w:r>
        <w:rPr>
          <w:rFonts w:ascii="Times New Roman" w:eastAsia="Times New Roman" w:hAnsi="Times New Roman" w:cs="Times New Roman"/>
          <w:sz w:val="24"/>
          <w:szCs w:val="24"/>
          <w:lang w:eastAsia="ru-RU"/>
        </w:rPr>
        <w:t>10</w:t>
      </w:r>
      <w:r w:rsidRPr="000B07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1 «Об утверждении </w:t>
      </w:r>
      <w:r w:rsidR="000B0712" w:rsidRPr="000B0712">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0B0712" w:rsidRPr="000B0712">
        <w:rPr>
          <w:rFonts w:ascii="Times New Roman" w:eastAsia="Times New Roman" w:hAnsi="Times New Roman" w:cs="Times New Roman"/>
          <w:sz w:val="24"/>
          <w:szCs w:val="24"/>
          <w:lang w:eastAsia="ru-RU"/>
        </w:rPr>
        <w:t>Больше</w:t>
      </w:r>
      <w:r w:rsidR="000B0712">
        <w:rPr>
          <w:rFonts w:ascii="Times New Roman" w:eastAsia="Times New Roman" w:hAnsi="Times New Roman" w:cs="Times New Roman"/>
          <w:sz w:val="24"/>
          <w:szCs w:val="24"/>
          <w:lang w:eastAsia="ru-RU"/>
        </w:rPr>
        <w:t>учинское</w:t>
      </w:r>
      <w:proofErr w:type="spellEnd"/>
      <w:r w:rsidR="000B0712" w:rsidRPr="000B0712">
        <w:rPr>
          <w:rFonts w:ascii="Times New Roman" w:eastAsia="Times New Roman" w:hAnsi="Times New Roman" w:cs="Times New Roman"/>
          <w:sz w:val="24"/>
          <w:szCs w:val="24"/>
          <w:lang w:eastAsia="ru-RU"/>
        </w:rPr>
        <w:t>»</w:t>
      </w:r>
      <w:r w:rsidR="000B0712">
        <w:rPr>
          <w:rFonts w:ascii="Times New Roman" w:eastAsia="Times New Roman" w:hAnsi="Times New Roman" w:cs="Times New Roman"/>
          <w:sz w:val="24"/>
          <w:szCs w:val="24"/>
          <w:lang w:eastAsia="ru-RU"/>
        </w:rPr>
        <w:t>;</w:t>
      </w:r>
    </w:p>
    <w:p w:rsidR="009A7EB7" w:rsidRDefault="00BD1968" w:rsidP="009A7EB7">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0B0712">
        <w:rPr>
          <w:rFonts w:ascii="Times New Roman" w:eastAsia="Times New Roman" w:hAnsi="Times New Roman" w:cs="Times New Roman"/>
          <w:sz w:val="24"/>
          <w:szCs w:val="24"/>
          <w:lang w:eastAsia="ru-RU"/>
        </w:rPr>
        <w:t>решение Совета депутатов муниципального обра</w:t>
      </w:r>
      <w:r>
        <w:rPr>
          <w:rFonts w:ascii="Times New Roman" w:eastAsia="Times New Roman" w:hAnsi="Times New Roman" w:cs="Times New Roman"/>
          <w:sz w:val="24"/>
          <w:szCs w:val="24"/>
          <w:lang w:eastAsia="ru-RU"/>
        </w:rPr>
        <w:t>зования «</w:t>
      </w:r>
      <w:proofErr w:type="spellStart"/>
      <w:r w:rsidRPr="000B0712">
        <w:rPr>
          <w:rFonts w:ascii="Times New Roman" w:eastAsia="Times New Roman" w:hAnsi="Times New Roman" w:cs="Times New Roman"/>
          <w:sz w:val="24"/>
          <w:szCs w:val="24"/>
          <w:lang w:eastAsia="ru-RU"/>
        </w:rPr>
        <w:t>Большеучинское</w:t>
      </w:r>
      <w:proofErr w:type="spellEnd"/>
      <w:r>
        <w:rPr>
          <w:rFonts w:ascii="Times New Roman" w:eastAsia="Times New Roman" w:hAnsi="Times New Roman" w:cs="Times New Roman"/>
          <w:sz w:val="24"/>
          <w:szCs w:val="24"/>
          <w:lang w:eastAsia="ru-RU"/>
        </w:rPr>
        <w:t>» от 15.12.20</w:t>
      </w:r>
      <w:r w:rsidRPr="000B0712">
        <w:rPr>
          <w:rFonts w:ascii="Times New Roman" w:eastAsia="Times New Roman" w:hAnsi="Times New Roman" w:cs="Times New Roman"/>
          <w:sz w:val="24"/>
          <w:szCs w:val="24"/>
          <w:lang w:eastAsia="ru-RU"/>
        </w:rPr>
        <w:t xml:space="preserve">17 года № </w:t>
      </w:r>
      <w:r>
        <w:rPr>
          <w:rFonts w:ascii="Times New Roman" w:eastAsia="Times New Roman" w:hAnsi="Times New Roman" w:cs="Times New Roman"/>
          <w:sz w:val="24"/>
          <w:szCs w:val="24"/>
          <w:lang w:eastAsia="ru-RU"/>
        </w:rPr>
        <w:t>11</w:t>
      </w:r>
      <w:r w:rsidRPr="000B07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5 «О внесении изменений в </w:t>
      </w:r>
      <w:r w:rsidR="009A7EB7" w:rsidRPr="000B0712">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009A7EB7" w:rsidRPr="000B0712">
        <w:rPr>
          <w:rFonts w:ascii="Times New Roman" w:eastAsia="Times New Roman" w:hAnsi="Times New Roman" w:cs="Times New Roman"/>
          <w:sz w:val="24"/>
          <w:szCs w:val="24"/>
          <w:lang w:eastAsia="ru-RU"/>
        </w:rPr>
        <w:t>Больше</w:t>
      </w:r>
      <w:r w:rsidR="009A7EB7">
        <w:rPr>
          <w:rFonts w:ascii="Times New Roman" w:eastAsia="Times New Roman" w:hAnsi="Times New Roman" w:cs="Times New Roman"/>
          <w:sz w:val="24"/>
          <w:szCs w:val="24"/>
          <w:lang w:eastAsia="ru-RU"/>
        </w:rPr>
        <w:t>учинское</w:t>
      </w:r>
      <w:proofErr w:type="spellEnd"/>
      <w:r w:rsidR="009A7EB7" w:rsidRPr="000B0712">
        <w:rPr>
          <w:rFonts w:ascii="Times New Roman" w:eastAsia="Times New Roman" w:hAnsi="Times New Roman" w:cs="Times New Roman"/>
          <w:sz w:val="24"/>
          <w:szCs w:val="24"/>
          <w:lang w:eastAsia="ru-RU"/>
        </w:rPr>
        <w:t>», утвержденные  решением Совета депутатов муниципального обра</w:t>
      </w:r>
      <w:r w:rsidR="009A7EB7">
        <w:rPr>
          <w:rFonts w:ascii="Times New Roman" w:eastAsia="Times New Roman" w:hAnsi="Times New Roman" w:cs="Times New Roman"/>
          <w:sz w:val="24"/>
          <w:szCs w:val="24"/>
          <w:lang w:eastAsia="ru-RU"/>
        </w:rPr>
        <w:t>зования «</w:t>
      </w:r>
      <w:proofErr w:type="spellStart"/>
      <w:r w:rsidR="009A7EB7" w:rsidRPr="000B0712">
        <w:rPr>
          <w:rFonts w:ascii="Times New Roman" w:eastAsia="Times New Roman" w:hAnsi="Times New Roman" w:cs="Times New Roman"/>
          <w:sz w:val="24"/>
          <w:szCs w:val="24"/>
          <w:lang w:eastAsia="ru-RU"/>
        </w:rPr>
        <w:t>Большеучинское</w:t>
      </w:r>
      <w:proofErr w:type="spellEnd"/>
      <w:r w:rsidR="009A7EB7">
        <w:rPr>
          <w:rFonts w:ascii="Times New Roman" w:eastAsia="Times New Roman" w:hAnsi="Times New Roman" w:cs="Times New Roman"/>
          <w:sz w:val="24"/>
          <w:szCs w:val="24"/>
          <w:lang w:eastAsia="ru-RU"/>
        </w:rPr>
        <w:t>» от 23.10.20</w:t>
      </w:r>
      <w:r w:rsidR="009A7EB7" w:rsidRPr="000B0712">
        <w:rPr>
          <w:rFonts w:ascii="Times New Roman" w:eastAsia="Times New Roman" w:hAnsi="Times New Roman" w:cs="Times New Roman"/>
          <w:sz w:val="24"/>
          <w:szCs w:val="24"/>
          <w:lang w:eastAsia="ru-RU"/>
        </w:rPr>
        <w:t xml:space="preserve">17 года № </w:t>
      </w:r>
      <w:r w:rsidR="009A7EB7">
        <w:rPr>
          <w:rFonts w:ascii="Times New Roman" w:eastAsia="Times New Roman" w:hAnsi="Times New Roman" w:cs="Times New Roman"/>
          <w:sz w:val="24"/>
          <w:szCs w:val="24"/>
          <w:lang w:eastAsia="ru-RU"/>
        </w:rPr>
        <w:t>10</w:t>
      </w:r>
      <w:r w:rsidR="009A7EB7" w:rsidRPr="000B0712">
        <w:rPr>
          <w:rFonts w:ascii="Times New Roman" w:eastAsia="Times New Roman" w:hAnsi="Times New Roman" w:cs="Times New Roman"/>
          <w:sz w:val="24"/>
          <w:szCs w:val="24"/>
          <w:lang w:eastAsia="ru-RU"/>
        </w:rPr>
        <w:t>.</w:t>
      </w:r>
      <w:r w:rsidR="009A7EB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9A7EB7">
        <w:rPr>
          <w:rFonts w:ascii="Times New Roman" w:eastAsia="Times New Roman" w:hAnsi="Times New Roman" w:cs="Times New Roman"/>
          <w:sz w:val="24"/>
          <w:szCs w:val="24"/>
          <w:lang w:eastAsia="ru-RU"/>
        </w:rPr>
        <w:t>;</w:t>
      </w:r>
    </w:p>
    <w:p w:rsidR="007A2EE6" w:rsidRDefault="00BD1968" w:rsidP="00BD1968">
      <w:pPr>
        <w:pStyle w:val="a5"/>
        <w:numPr>
          <w:ilvl w:val="0"/>
          <w:numId w:val="1"/>
        </w:numPr>
        <w:spacing w:line="240" w:lineRule="auto"/>
        <w:ind w:left="-284" w:firstLine="710"/>
        <w:jc w:val="both"/>
        <w:rPr>
          <w:rFonts w:ascii="Times New Roman" w:eastAsia="Times New Roman" w:hAnsi="Times New Roman" w:cs="Times New Roman"/>
          <w:sz w:val="24"/>
          <w:szCs w:val="24"/>
          <w:lang w:eastAsia="ru-RU"/>
        </w:rPr>
      </w:pPr>
      <w:r w:rsidRPr="007A2EE6">
        <w:rPr>
          <w:rFonts w:ascii="Times New Roman" w:eastAsia="Times New Roman" w:hAnsi="Times New Roman" w:cs="Times New Roman"/>
          <w:sz w:val="24"/>
          <w:szCs w:val="24"/>
          <w:lang w:eastAsia="ru-RU"/>
        </w:rPr>
        <w:lastRenderedPageBreak/>
        <w:t>решение Совета депутатов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xml:space="preserve">» от 22.09.2017 года № 10.2 </w:t>
      </w:r>
      <w:r>
        <w:rPr>
          <w:rFonts w:ascii="Times New Roman" w:eastAsia="Times New Roman" w:hAnsi="Times New Roman" w:cs="Times New Roman"/>
          <w:sz w:val="24"/>
          <w:szCs w:val="24"/>
          <w:lang w:eastAsia="ru-RU"/>
        </w:rPr>
        <w:t xml:space="preserve">«Об утверждении </w:t>
      </w:r>
      <w:r w:rsidR="007A2EE6" w:rsidRPr="007A2EE6">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7A2EE6" w:rsidRPr="007A2EE6">
        <w:rPr>
          <w:rFonts w:ascii="Times New Roman" w:eastAsia="Times New Roman" w:hAnsi="Times New Roman" w:cs="Times New Roman"/>
          <w:sz w:val="24"/>
          <w:szCs w:val="24"/>
          <w:lang w:eastAsia="ru-RU"/>
        </w:rPr>
        <w:t>Горнякское</w:t>
      </w:r>
      <w:proofErr w:type="spellEnd"/>
      <w:r w:rsidR="007A2EE6" w:rsidRPr="007A2EE6">
        <w:rPr>
          <w:rFonts w:ascii="Times New Roman" w:eastAsia="Times New Roman" w:hAnsi="Times New Roman" w:cs="Times New Roman"/>
          <w:sz w:val="24"/>
          <w:szCs w:val="24"/>
          <w:lang w:eastAsia="ru-RU"/>
        </w:rPr>
        <w:t>»;</w:t>
      </w:r>
    </w:p>
    <w:p w:rsidR="00BD1968" w:rsidRDefault="00BD1968" w:rsidP="00BD1968">
      <w:pPr>
        <w:pStyle w:val="a5"/>
        <w:numPr>
          <w:ilvl w:val="0"/>
          <w:numId w:val="1"/>
        </w:numPr>
        <w:spacing w:line="240" w:lineRule="auto"/>
        <w:ind w:left="-284" w:firstLine="710"/>
        <w:jc w:val="both"/>
        <w:rPr>
          <w:rFonts w:ascii="Times New Roman" w:eastAsia="Times New Roman" w:hAnsi="Times New Roman" w:cs="Times New Roman"/>
          <w:sz w:val="24"/>
          <w:szCs w:val="24"/>
          <w:lang w:eastAsia="ru-RU"/>
        </w:rPr>
      </w:pPr>
      <w:r w:rsidRPr="007A2EE6">
        <w:rPr>
          <w:rFonts w:ascii="Times New Roman" w:eastAsia="Times New Roman" w:hAnsi="Times New Roman" w:cs="Times New Roman"/>
          <w:sz w:val="24"/>
          <w:szCs w:val="24"/>
          <w:lang w:eastAsia="ru-RU"/>
        </w:rPr>
        <w:t>решение Совета депутатов муниципально</w:t>
      </w:r>
      <w:r>
        <w:rPr>
          <w:rFonts w:ascii="Times New Roman" w:eastAsia="Times New Roman" w:hAnsi="Times New Roman" w:cs="Times New Roman"/>
          <w:sz w:val="24"/>
          <w:szCs w:val="24"/>
          <w:lang w:eastAsia="ru-RU"/>
        </w:rPr>
        <w:t>го образования «</w:t>
      </w:r>
      <w:proofErr w:type="spellStart"/>
      <w:r>
        <w:rPr>
          <w:rFonts w:ascii="Times New Roman" w:eastAsia="Times New Roman" w:hAnsi="Times New Roman" w:cs="Times New Roman"/>
          <w:sz w:val="24"/>
          <w:szCs w:val="24"/>
          <w:lang w:eastAsia="ru-RU"/>
        </w:rPr>
        <w:t>Горнякское</w:t>
      </w:r>
      <w:proofErr w:type="spellEnd"/>
      <w:r>
        <w:rPr>
          <w:rFonts w:ascii="Times New Roman" w:eastAsia="Times New Roman" w:hAnsi="Times New Roman" w:cs="Times New Roman"/>
          <w:sz w:val="24"/>
          <w:szCs w:val="24"/>
          <w:lang w:eastAsia="ru-RU"/>
        </w:rPr>
        <w:t>» от 15</w:t>
      </w:r>
      <w:r w:rsidRPr="007A2E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7A2EE6">
        <w:rPr>
          <w:rFonts w:ascii="Times New Roman" w:eastAsia="Times New Roman" w:hAnsi="Times New Roman" w:cs="Times New Roman"/>
          <w:sz w:val="24"/>
          <w:szCs w:val="24"/>
          <w:lang w:eastAsia="ru-RU"/>
        </w:rPr>
        <w:t>.2017 года № 1</w:t>
      </w:r>
      <w:r>
        <w:rPr>
          <w:rFonts w:ascii="Times New Roman" w:eastAsia="Times New Roman" w:hAnsi="Times New Roman" w:cs="Times New Roman"/>
          <w:sz w:val="24"/>
          <w:szCs w:val="24"/>
          <w:lang w:eastAsia="ru-RU"/>
        </w:rPr>
        <w:t>2</w:t>
      </w:r>
      <w:r w:rsidRPr="007A2E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7A2E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A2EE6">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от 22.09.2017 года № 10.2</w:t>
      </w:r>
      <w:r>
        <w:rPr>
          <w:rFonts w:ascii="Times New Roman" w:eastAsia="Times New Roman" w:hAnsi="Times New Roman" w:cs="Times New Roman"/>
          <w:sz w:val="24"/>
          <w:szCs w:val="24"/>
          <w:lang w:eastAsia="ru-RU"/>
        </w:rPr>
        <w:t>»</w:t>
      </w:r>
      <w:r w:rsidRPr="007A2EE6">
        <w:rPr>
          <w:rFonts w:ascii="Times New Roman" w:eastAsia="Times New Roman" w:hAnsi="Times New Roman" w:cs="Times New Roman"/>
          <w:sz w:val="24"/>
          <w:szCs w:val="24"/>
          <w:lang w:eastAsia="ru-RU"/>
        </w:rPr>
        <w:t>;</w:t>
      </w:r>
    </w:p>
    <w:p w:rsidR="00BD1968" w:rsidRDefault="00BD1968" w:rsidP="00BD1968">
      <w:pPr>
        <w:pStyle w:val="a5"/>
        <w:numPr>
          <w:ilvl w:val="0"/>
          <w:numId w:val="1"/>
        </w:numPr>
        <w:spacing w:line="240" w:lineRule="auto"/>
        <w:ind w:left="-284" w:firstLine="710"/>
        <w:jc w:val="both"/>
        <w:rPr>
          <w:rFonts w:ascii="Times New Roman" w:eastAsia="Times New Roman" w:hAnsi="Times New Roman" w:cs="Times New Roman"/>
          <w:sz w:val="24"/>
          <w:szCs w:val="24"/>
          <w:lang w:eastAsia="ru-RU"/>
        </w:rPr>
      </w:pPr>
      <w:r w:rsidRPr="007A2EE6">
        <w:rPr>
          <w:rFonts w:ascii="Times New Roman" w:eastAsia="Times New Roman" w:hAnsi="Times New Roman" w:cs="Times New Roman"/>
          <w:sz w:val="24"/>
          <w:szCs w:val="24"/>
          <w:lang w:eastAsia="ru-RU"/>
        </w:rPr>
        <w:t>решение Совета депутатов муниципально</w:t>
      </w:r>
      <w:r>
        <w:rPr>
          <w:rFonts w:ascii="Times New Roman" w:eastAsia="Times New Roman" w:hAnsi="Times New Roman" w:cs="Times New Roman"/>
          <w:sz w:val="24"/>
          <w:szCs w:val="24"/>
          <w:lang w:eastAsia="ru-RU"/>
        </w:rPr>
        <w:t>го образования «</w:t>
      </w:r>
      <w:proofErr w:type="spellStart"/>
      <w:r>
        <w:rPr>
          <w:rFonts w:ascii="Times New Roman" w:eastAsia="Times New Roman" w:hAnsi="Times New Roman" w:cs="Times New Roman"/>
          <w:sz w:val="24"/>
          <w:szCs w:val="24"/>
          <w:lang w:eastAsia="ru-RU"/>
        </w:rPr>
        <w:t>Горнякское</w:t>
      </w:r>
      <w:proofErr w:type="spellEnd"/>
      <w:r>
        <w:rPr>
          <w:rFonts w:ascii="Times New Roman" w:eastAsia="Times New Roman" w:hAnsi="Times New Roman" w:cs="Times New Roman"/>
          <w:sz w:val="24"/>
          <w:szCs w:val="24"/>
          <w:lang w:eastAsia="ru-RU"/>
        </w:rPr>
        <w:t>» от 15</w:t>
      </w:r>
      <w:r w:rsidRPr="007A2E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07</w:t>
      </w:r>
      <w:r w:rsidRPr="007A2EE6">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7A2EE6">
        <w:rPr>
          <w:rFonts w:ascii="Times New Roman" w:eastAsia="Times New Roman" w:hAnsi="Times New Roman" w:cs="Times New Roman"/>
          <w:sz w:val="24"/>
          <w:szCs w:val="24"/>
          <w:lang w:eastAsia="ru-RU"/>
        </w:rPr>
        <w:t xml:space="preserve"> года № 1</w:t>
      </w:r>
      <w:r>
        <w:rPr>
          <w:rFonts w:ascii="Times New Roman" w:eastAsia="Times New Roman" w:hAnsi="Times New Roman" w:cs="Times New Roman"/>
          <w:sz w:val="24"/>
          <w:szCs w:val="24"/>
          <w:lang w:eastAsia="ru-RU"/>
        </w:rPr>
        <w:t>7</w:t>
      </w:r>
      <w:r w:rsidRPr="007A2E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7A2E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A2EE6">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от 22.09.2017 года № 10.2</w:t>
      </w:r>
      <w:r>
        <w:rPr>
          <w:rFonts w:ascii="Times New Roman" w:eastAsia="Times New Roman" w:hAnsi="Times New Roman" w:cs="Times New Roman"/>
          <w:sz w:val="24"/>
          <w:szCs w:val="24"/>
          <w:lang w:eastAsia="ru-RU"/>
        </w:rPr>
        <w:t>»</w:t>
      </w:r>
      <w:r w:rsidRPr="007A2EE6">
        <w:rPr>
          <w:rFonts w:ascii="Times New Roman" w:eastAsia="Times New Roman" w:hAnsi="Times New Roman" w:cs="Times New Roman"/>
          <w:sz w:val="24"/>
          <w:szCs w:val="24"/>
          <w:lang w:eastAsia="ru-RU"/>
        </w:rPr>
        <w:t>;</w:t>
      </w:r>
    </w:p>
    <w:p w:rsidR="00BD1968" w:rsidRPr="007A2EE6" w:rsidRDefault="00BD1968" w:rsidP="00BD1968">
      <w:pPr>
        <w:pStyle w:val="a5"/>
        <w:numPr>
          <w:ilvl w:val="0"/>
          <w:numId w:val="1"/>
        </w:numPr>
        <w:spacing w:line="240" w:lineRule="auto"/>
        <w:ind w:left="-284" w:firstLine="710"/>
        <w:jc w:val="both"/>
        <w:rPr>
          <w:rFonts w:ascii="Times New Roman" w:eastAsia="Times New Roman" w:hAnsi="Times New Roman" w:cs="Times New Roman"/>
          <w:sz w:val="24"/>
          <w:szCs w:val="24"/>
          <w:lang w:eastAsia="ru-RU"/>
        </w:rPr>
      </w:pPr>
      <w:r w:rsidRPr="007A2EE6">
        <w:rPr>
          <w:rFonts w:ascii="Times New Roman" w:eastAsia="Times New Roman" w:hAnsi="Times New Roman" w:cs="Times New Roman"/>
          <w:sz w:val="24"/>
          <w:szCs w:val="24"/>
          <w:lang w:eastAsia="ru-RU"/>
        </w:rPr>
        <w:t>решение Совета депутатов муниципально</w:t>
      </w:r>
      <w:r>
        <w:rPr>
          <w:rFonts w:ascii="Times New Roman" w:eastAsia="Times New Roman" w:hAnsi="Times New Roman" w:cs="Times New Roman"/>
          <w:sz w:val="24"/>
          <w:szCs w:val="24"/>
          <w:lang w:eastAsia="ru-RU"/>
        </w:rPr>
        <w:t>го образования «</w:t>
      </w:r>
      <w:proofErr w:type="spellStart"/>
      <w:r>
        <w:rPr>
          <w:rFonts w:ascii="Times New Roman" w:eastAsia="Times New Roman" w:hAnsi="Times New Roman" w:cs="Times New Roman"/>
          <w:sz w:val="24"/>
          <w:szCs w:val="24"/>
          <w:lang w:eastAsia="ru-RU"/>
        </w:rPr>
        <w:t>Горнякское</w:t>
      </w:r>
      <w:proofErr w:type="spellEnd"/>
      <w:r>
        <w:rPr>
          <w:rFonts w:ascii="Times New Roman" w:eastAsia="Times New Roman" w:hAnsi="Times New Roman" w:cs="Times New Roman"/>
          <w:sz w:val="24"/>
          <w:szCs w:val="24"/>
          <w:lang w:eastAsia="ru-RU"/>
        </w:rPr>
        <w:t>» от 12</w:t>
      </w:r>
      <w:r w:rsidRPr="007A2E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7A2EE6">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 года № 26</w:t>
      </w:r>
      <w:r w:rsidRPr="007A2E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Pr="007A2E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A2EE6">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A2EE6">
        <w:rPr>
          <w:rFonts w:ascii="Times New Roman" w:eastAsia="Times New Roman" w:hAnsi="Times New Roman" w:cs="Times New Roman"/>
          <w:sz w:val="24"/>
          <w:szCs w:val="24"/>
          <w:lang w:eastAsia="ru-RU"/>
        </w:rPr>
        <w:t>Горнякское</w:t>
      </w:r>
      <w:proofErr w:type="spellEnd"/>
      <w:r w:rsidRPr="007A2EE6">
        <w:rPr>
          <w:rFonts w:ascii="Times New Roman" w:eastAsia="Times New Roman" w:hAnsi="Times New Roman" w:cs="Times New Roman"/>
          <w:sz w:val="24"/>
          <w:szCs w:val="24"/>
          <w:lang w:eastAsia="ru-RU"/>
        </w:rPr>
        <w:t>» от 22.09.2017 года № 10.2</w:t>
      </w:r>
      <w:r>
        <w:rPr>
          <w:rFonts w:ascii="Times New Roman" w:eastAsia="Times New Roman" w:hAnsi="Times New Roman" w:cs="Times New Roman"/>
          <w:sz w:val="24"/>
          <w:szCs w:val="24"/>
          <w:lang w:eastAsia="ru-RU"/>
        </w:rPr>
        <w:t>»</w:t>
      </w:r>
      <w:r w:rsidRPr="007A2EE6">
        <w:rPr>
          <w:rFonts w:ascii="Times New Roman" w:eastAsia="Times New Roman" w:hAnsi="Times New Roman" w:cs="Times New Roman"/>
          <w:sz w:val="24"/>
          <w:szCs w:val="24"/>
          <w:lang w:eastAsia="ru-RU"/>
        </w:rPr>
        <w:t>;</w:t>
      </w:r>
    </w:p>
    <w:p w:rsidR="007A2EE6" w:rsidRPr="00BD1968" w:rsidRDefault="00BD1968" w:rsidP="007A2EE6">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D1968">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Кватчинское</w:t>
      </w:r>
      <w:proofErr w:type="spellEnd"/>
      <w:r w:rsidRPr="00BD1968">
        <w:rPr>
          <w:rFonts w:ascii="Times New Roman" w:eastAsia="Times New Roman" w:hAnsi="Times New Roman" w:cs="Times New Roman"/>
          <w:sz w:val="24"/>
          <w:szCs w:val="24"/>
          <w:lang w:eastAsia="ru-RU"/>
        </w:rPr>
        <w:t xml:space="preserve">» от 25.10.2017 года № 8.6 </w:t>
      </w:r>
      <w:r>
        <w:rPr>
          <w:rFonts w:ascii="Times New Roman" w:eastAsia="Times New Roman" w:hAnsi="Times New Roman" w:cs="Times New Roman"/>
          <w:sz w:val="24"/>
          <w:szCs w:val="24"/>
          <w:lang w:eastAsia="ru-RU"/>
        </w:rPr>
        <w:t xml:space="preserve">«Об утверждении </w:t>
      </w:r>
      <w:r w:rsidR="007A2EE6" w:rsidRPr="00BD1968">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7A2EE6" w:rsidRPr="00BD1968">
        <w:rPr>
          <w:rFonts w:ascii="Times New Roman" w:eastAsia="Times New Roman" w:hAnsi="Times New Roman" w:cs="Times New Roman"/>
          <w:sz w:val="24"/>
          <w:szCs w:val="24"/>
          <w:lang w:eastAsia="ru-RU"/>
        </w:rPr>
        <w:t>Кватчинское</w:t>
      </w:r>
      <w:proofErr w:type="spellEnd"/>
      <w:r w:rsidR="007A2EE6" w:rsidRPr="00BD1968">
        <w:rPr>
          <w:rFonts w:ascii="Times New Roman" w:eastAsia="Times New Roman" w:hAnsi="Times New Roman" w:cs="Times New Roman"/>
          <w:sz w:val="24"/>
          <w:szCs w:val="24"/>
          <w:lang w:eastAsia="ru-RU"/>
        </w:rPr>
        <w:t>»;</w:t>
      </w:r>
    </w:p>
    <w:p w:rsidR="00BD1968" w:rsidRPr="00BD1968" w:rsidRDefault="00BD1968" w:rsidP="00BD1968">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D1968">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Кватчинское</w:t>
      </w:r>
      <w:proofErr w:type="spellEnd"/>
      <w:r w:rsidRPr="00BD1968">
        <w:rPr>
          <w:rFonts w:ascii="Times New Roman" w:eastAsia="Times New Roman" w:hAnsi="Times New Roman" w:cs="Times New Roman"/>
          <w:sz w:val="24"/>
          <w:szCs w:val="24"/>
          <w:lang w:eastAsia="ru-RU"/>
        </w:rPr>
        <w:t>» от 2</w:t>
      </w:r>
      <w:r>
        <w:rPr>
          <w:rFonts w:ascii="Times New Roman" w:eastAsia="Times New Roman" w:hAnsi="Times New Roman" w:cs="Times New Roman"/>
          <w:sz w:val="24"/>
          <w:szCs w:val="24"/>
          <w:lang w:eastAsia="ru-RU"/>
        </w:rPr>
        <w:t>6</w:t>
      </w:r>
      <w:r w:rsidRPr="00BD196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BD196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BD1968">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12</w:t>
      </w:r>
      <w:r w:rsidRPr="00BD19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BD19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BD1968">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BD1968">
        <w:rPr>
          <w:rFonts w:ascii="Times New Roman" w:eastAsia="Times New Roman" w:hAnsi="Times New Roman" w:cs="Times New Roman"/>
          <w:sz w:val="24"/>
          <w:szCs w:val="24"/>
          <w:lang w:eastAsia="ru-RU"/>
        </w:rPr>
        <w:t>Кватчинское</w:t>
      </w:r>
      <w:proofErr w:type="spellEnd"/>
      <w:r w:rsidRPr="00BD1968">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Кватчинское</w:t>
      </w:r>
      <w:proofErr w:type="spellEnd"/>
      <w:r w:rsidRPr="00BD1968">
        <w:rPr>
          <w:rFonts w:ascii="Times New Roman" w:eastAsia="Times New Roman" w:hAnsi="Times New Roman" w:cs="Times New Roman"/>
          <w:sz w:val="24"/>
          <w:szCs w:val="24"/>
          <w:lang w:eastAsia="ru-RU"/>
        </w:rPr>
        <w:t>» от 25.10.2017 года № 8.6</w:t>
      </w:r>
      <w:r>
        <w:rPr>
          <w:rFonts w:ascii="Times New Roman" w:eastAsia="Times New Roman" w:hAnsi="Times New Roman" w:cs="Times New Roman"/>
          <w:sz w:val="24"/>
          <w:szCs w:val="24"/>
          <w:lang w:eastAsia="ru-RU"/>
        </w:rPr>
        <w:t>»</w:t>
      </w:r>
      <w:r w:rsidRPr="00BD1968">
        <w:rPr>
          <w:rFonts w:ascii="Times New Roman" w:eastAsia="Times New Roman" w:hAnsi="Times New Roman" w:cs="Times New Roman"/>
          <w:sz w:val="24"/>
          <w:szCs w:val="24"/>
          <w:lang w:eastAsia="ru-RU"/>
        </w:rPr>
        <w:t>;</w:t>
      </w:r>
    </w:p>
    <w:p w:rsidR="007A2EE6" w:rsidRPr="00BD1968" w:rsidRDefault="00BD1968" w:rsidP="007A2EE6">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D1968">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Маловоложикьинское</w:t>
      </w:r>
      <w:proofErr w:type="spellEnd"/>
      <w:r w:rsidRPr="00BD1968">
        <w:rPr>
          <w:rFonts w:ascii="Times New Roman" w:eastAsia="Times New Roman" w:hAnsi="Times New Roman" w:cs="Times New Roman"/>
          <w:sz w:val="24"/>
          <w:szCs w:val="24"/>
          <w:lang w:eastAsia="ru-RU"/>
        </w:rPr>
        <w:t xml:space="preserve">» от 24.10.2017 года № 10.2 </w:t>
      </w:r>
      <w:r>
        <w:rPr>
          <w:rFonts w:ascii="Times New Roman" w:eastAsia="Times New Roman" w:hAnsi="Times New Roman" w:cs="Times New Roman"/>
          <w:sz w:val="24"/>
          <w:szCs w:val="24"/>
          <w:lang w:eastAsia="ru-RU"/>
        </w:rPr>
        <w:t xml:space="preserve">«Об утверждении </w:t>
      </w:r>
      <w:r w:rsidR="007A2EE6" w:rsidRPr="00BD1968">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7A2EE6" w:rsidRPr="00BD1968">
        <w:rPr>
          <w:rFonts w:ascii="Times New Roman" w:eastAsia="Times New Roman" w:hAnsi="Times New Roman" w:cs="Times New Roman"/>
          <w:sz w:val="24"/>
          <w:szCs w:val="24"/>
          <w:lang w:eastAsia="ru-RU"/>
        </w:rPr>
        <w:t>Маловоложикьинское</w:t>
      </w:r>
      <w:proofErr w:type="spellEnd"/>
      <w:r w:rsidR="007A2EE6" w:rsidRPr="00BD1968">
        <w:rPr>
          <w:rFonts w:ascii="Times New Roman" w:eastAsia="Times New Roman" w:hAnsi="Times New Roman" w:cs="Times New Roman"/>
          <w:sz w:val="24"/>
          <w:szCs w:val="24"/>
          <w:lang w:eastAsia="ru-RU"/>
        </w:rPr>
        <w:t>»;</w:t>
      </w:r>
    </w:p>
    <w:p w:rsidR="00BD1968" w:rsidRPr="00BD1968" w:rsidRDefault="00BD1968" w:rsidP="00BD1968">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D1968">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Маловоложикьинское</w:t>
      </w:r>
      <w:proofErr w:type="spellEnd"/>
      <w:r w:rsidRPr="00BD1968">
        <w:rPr>
          <w:rFonts w:ascii="Times New Roman" w:eastAsia="Times New Roman" w:hAnsi="Times New Roman" w:cs="Times New Roman"/>
          <w:sz w:val="24"/>
          <w:szCs w:val="24"/>
          <w:lang w:eastAsia="ru-RU"/>
        </w:rPr>
        <w:t>» от 2</w:t>
      </w:r>
      <w:r>
        <w:rPr>
          <w:rFonts w:ascii="Times New Roman" w:eastAsia="Times New Roman" w:hAnsi="Times New Roman" w:cs="Times New Roman"/>
          <w:sz w:val="24"/>
          <w:szCs w:val="24"/>
          <w:lang w:eastAsia="ru-RU"/>
        </w:rPr>
        <w:t>5</w:t>
      </w:r>
      <w:r w:rsidRPr="00BD196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BD196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BD1968">
        <w:rPr>
          <w:rFonts w:ascii="Times New Roman" w:eastAsia="Times New Roman" w:hAnsi="Times New Roman" w:cs="Times New Roman"/>
          <w:sz w:val="24"/>
          <w:szCs w:val="24"/>
          <w:lang w:eastAsia="ru-RU"/>
        </w:rPr>
        <w:t xml:space="preserve"> года № 1</w:t>
      </w:r>
      <w:r>
        <w:rPr>
          <w:rFonts w:ascii="Times New Roman" w:eastAsia="Times New Roman" w:hAnsi="Times New Roman" w:cs="Times New Roman"/>
          <w:sz w:val="24"/>
          <w:szCs w:val="24"/>
          <w:lang w:eastAsia="ru-RU"/>
        </w:rPr>
        <w:t>4</w:t>
      </w:r>
      <w:r w:rsidRPr="00BD19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5 «О внесении изменений в </w:t>
      </w:r>
      <w:r w:rsidRPr="00BD1968">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BD1968">
        <w:rPr>
          <w:rFonts w:ascii="Times New Roman" w:eastAsia="Times New Roman" w:hAnsi="Times New Roman" w:cs="Times New Roman"/>
          <w:sz w:val="24"/>
          <w:szCs w:val="24"/>
          <w:lang w:eastAsia="ru-RU"/>
        </w:rPr>
        <w:t>Маловоложикьинское</w:t>
      </w:r>
      <w:proofErr w:type="spellEnd"/>
      <w:r w:rsidRPr="00BD1968">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Маловоложикьинское</w:t>
      </w:r>
      <w:proofErr w:type="spellEnd"/>
      <w:r w:rsidRPr="00BD1968">
        <w:rPr>
          <w:rFonts w:ascii="Times New Roman" w:eastAsia="Times New Roman" w:hAnsi="Times New Roman" w:cs="Times New Roman"/>
          <w:sz w:val="24"/>
          <w:szCs w:val="24"/>
          <w:lang w:eastAsia="ru-RU"/>
        </w:rPr>
        <w:t>» от 24.10.2017 года № 10.2</w:t>
      </w:r>
      <w:r>
        <w:rPr>
          <w:rFonts w:ascii="Times New Roman" w:eastAsia="Times New Roman" w:hAnsi="Times New Roman" w:cs="Times New Roman"/>
          <w:sz w:val="24"/>
          <w:szCs w:val="24"/>
          <w:lang w:eastAsia="ru-RU"/>
        </w:rPr>
        <w:t>»</w:t>
      </w:r>
      <w:r w:rsidRPr="00BD1968">
        <w:rPr>
          <w:rFonts w:ascii="Times New Roman" w:eastAsia="Times New Roman" w:hAnsi="Times New Roman" w:cs="Times New Roman"/>
          <w:sz w:val="24"/>
          <w:szCs w:val="24"/>
          <w:lang w:eastAsia="ru-RU"/>
        </w:rPr>
        <w:t>;</w:t>
      </w:r>
    </w:p>
    <w:p w:rsidR="007A2EE6" w:rsidRPr="00BD1968" w:rsidRDefault="00BD1968" w:rsidP="007A2EE6">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D1968">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BD1968">
        <w:rPr>
          <w:rFonts w:ascii="Times New Roman" w:eastAsia="Times New Roman" w:hAnsi="Times New Roman" w:cs="Times New Roman"/>
          <w:sz w:val="24"/>
          <w:szCs w:val="24"/>
          <w:lang w:eastAsia="ru-RU"/>
        </w:rPr>
        <w:t>Мельниковское</w:t>
      </w:r>
      <w:proofErr w:type="spellEnd"/>
      <w:r w:rsidRPr="00BD1968">
        <w:rPr>
          <w:rFonts w:ascii="Times New Roman" w:eastAsia="Times New Roman" w:hAnsi="Times New Roman" w:cs="Times New Roman"/>
          <w:sz w:val="24"/>
          <w:szCs w:val="24"/>
          <w:lang w:eastAsia="ru-RU"/>
        </w:rPr>
        <w:t xml:space="preserve">» от 26.06.2018 года № 14.5 </w:t>
      </w:r>
      <w:r w:rsidR="007B2C72">
        <w:rPr>
          <w:rFonts w:ascii="Times New Roman" w:eastAsia="Times New Roman" w:hAnsi="Times New Roman" w:cs="Times New Roman"/>
          <w:sz w:val="24"/>
          <w:szCs w:val="24"/>
          <w:lang w:eastAsia="ru-RU"/>
        </w:rPr>
        <w:t xml:space="preserve">«Об утверждении </w:t>
      </w:r>
      <w:r w:rsidR="007A2EE6" w:rsidRPr="00BD1968">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7A2EE6" w:rsidRPr="00BD1968">
        <w:rPr>
          <w:rFonts w:ascii="Times New Roman" w:eastAsia="Times New Roman" w:hAnsi="Times New Roman" w:cs="Times New Roman"/>
          <w:sz w:val="24"/>
          <w:szCs w:val="24"/>
          <w:lang w:eastAsia="ru-RU"/>
        </w:rPr>
        <w:t>Мельниковское</w:t>
      </w:r>
      <w:proofErr w:type="spellEnd"/>
      <w:r w:rsidR="007A2EE6" w:rsidRPr="00BD1968">
        <w:rPr>
          <w:rFonts w:ascii="Times New Roman" w:eastAsia="Times New Roman" w:hAnsi="Times New Roman" w:cs="Times New Roman"/>
          <w:sz w:val="24"/>
          <w:szCs w:val="24"/>
          <w:lang w:eastAsia="ru-RU"/>
        </w:rPr>
        <w:t>»;</w:t>
      </w:r>
    </w:p>
    <w:p w:rsidR="00BD1968" w:rsidRPr="00BD1968" w:rsidRDefault="007B2C72" w:rsidP="00BD1968">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D1968">
        <w:rPr>
          <w:rFonts w:ascii="Times New Roman" w:eastAsia="Times New Roman" w:hAnsi="Times New Roman" w:cs="Times New Roman"/>
          <w:sz w:val="24"/>
          <w:szCs w:val="24"/>
          <w:lang w:eastAsia="ru-RU"/>
        </w:rPr>
        <w:t>решение Совета депутатов муниципального обра</w:t>
      </w:r>
      <w:r>
        <w:rPr>
          <w:rFonts w:ascii="Times New Roman" w:eastAsia="Times New Roman" w:hAnsi="Times New Roman" w:cs="Times New Roman"/>
          <w:sz w:val="24"/>
          <w:szCs w:val="24"/>
          <w:lang w:eastAsia="ru-RU"/>
        </w:rPr>
        <w:t>зования «</w:t>
      </w:r>
      <w:proofErr w:type="spellStart"/>
      <w:r>
        <w:rPr>
          <w:rFonts w:ascii="Times New Roman" w:eastAsia="Times New Roman" w:hAnsi="Times New Roman" w:cs="Times New Roman"/>
          <w:sz w:val="24"/>
          <w:szCs w:val="24"/>
          <w:lang w:eastAsia="ru-RU"/>
        </w:rPr>
        <w:t>Мельниковское</w:t>
      </w:r>
      <w:proofErr w:type="spellEnd"/>
      <w:r>
        <w:rPr>
          <w:rFonts w:ascii="Times New Roman" w:eastAsia="Times New Roman" w:hAnsi="Times New Roman" w:cs="Times New Roman"/>
          <w:sz w:val="24"/>
          <w:szCs w:val="24"/>
          <w:lang w:eastAsia="ru-RU"/>
        </w:rPr>
        <w:t>» от 15</w:t>
      </w:r>
      <w:r w:rsidRPr="00BD19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BD196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BD1968">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2</w:t>
      </w:r>
      <w:r w:rsidRPr="00BD1968">
        <w:rPr>
          <w:rFonts w:ascii="Times New Roman" w:eastAsia="Times New Roman" w:hAnsi="Times New Roman" w:cs="Times New Roman"/>
          <w:sz w:val="24"/>
          <w:szCs w:val="24"/>
          <w:lang w:eastAsia="ru-RU"/>
        </w:rPr>
        <w:t xml:space="preserve">4.5 </w:t>
      </w:r>
      <w:r>
        <w:rPr>
          <w:rFonts w:ascii="Times New Roman" w:eastAsia="Times New Roman" w:hAnsi="Times New Roman" w:cs="Times New Roman"/>
          <w:sz w:val="24"/>
          <w:szCs w:val="24"/>
          <w:lang w:eastAsia="ru-RU"/>
        </w:rPr>
        <w:t xml:space="preserve">«О внесении изменений в </w:t>
      </w:r>
      <w:r w:rsidR="00BD1968" w:rsidRPr="00BD1968">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00BD1968" w:rsidRPr="00BD1968">
        <w:rPr>
          <w:rFonts w:ascii="Times New Roman" w:eastAsia="Times New Roman" w:hAnsi="Times New Roman" w:cs="Times New Roman"/>
          <w:sz w:val="24"/>
          <w:szCs w:val="24"/>
          <w:lang w:eastAsia="ru-RU"/>
        </w:rPr>
        <w:t>Мельниковское</w:t>
      </w:r>
      <w:proofErr w:type="spellEnd"/>
      <w:r w:rsidR="00BD1968" w:rsidRPr="00BD1968">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00BD1968" w:rsidRPr="00BD1968">
        <w:rPr>
          <w:rFonts w:ascii="Times New Roman" w:eastAsia="Times New Roman" w:hAnsi="Times New Roman" w:cs="Times New Roman"/>
          <w:sz w:val="24"/>
          <w:szCs w:val="24"/>
          <w:lang w:eastAsia="ru-RU"/>
        </w:rPr>
        <w:t>Мельниковское</w:t>
      </w:r>
      <w:proofErr w:type="spellEnd"/>
      <w:r w:rsidR="00BD1968" w:rsidRPr="00BD1968">
        <w:rPr>
          <w:rFonts w:ascii="Times New Roman" w:eastAsia="Times New Roman" w:hAnsi="Times New Roman" w:cs="Times New Roman"/>
          <w:sz w:val="24"/>
          <w:szCs w:val="24"/>
          <w:lang w:eastAsia="ru-RU"/>
        </w:rPr>
        <w:t>» от 26.06.2018 года № 14.5</w:t>
      </w:r>
      <w:r>
        <w:rPr>
          <w:rFonts w:ascii="Times New Roman" w:eastAsia="Times New Roman" w:hAnsi="Times New Roman" w:cs="Times New Roman"/>
          <w:sz w:val="24"/>
          <w:szCs w:val="24"/>
          <w:lang w:eastAsia="ru-RU"/>
        </w:rPr>
        <w:t>»</w:t>
      </w:r>
      <w:r w:rsidR="00BD1968" w:rsidRPr="00BD1968">
        <w:rPr>
          <w:rFonts w:ascii="Times New Roman" w:eastAsia="Times New Roman" w:hAnsi="Times New Roman" w:cs="Times New Roman"/>
          <w:sz w:val="24"/>
          <w:szCs w:val="24"/>
          <w:lang w:eastAsia="ru-RU"/>
        </w:rPr>
        <w:t>;</w:t>
      </w:r>
    </w:p>
    <w:p w:rsidR="008D69C3" w:rsidRPr="007B2C72" w:rsidRDefault="007B2C72" w:rsidP="008D69C3">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Pr="007B2C72">
        <w:rPr>
          <w:rFonts w:ascii="Times New Roman" w:eastAsia="Times New Roman" w:hAnsi="Times New Roman" w:cs="Times New Roman"/>
          <w:sz w:val="24"/>
          <w:szCs w:val="24"/>
          <w:lang w:eastAsia="ru-RU"/>
        </w:rPr>
        <w:t xml:space="preserve">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Можгинское</w:t>
      </w:r>
      <w:proofErr w:type="spellEnd"/>
      <w:r w:rsidRPr="007B2C72">
        <w:rPr>
          <w:rFonts w:ascii="Times New Roman" w:eastAsia="Times New Roman" w:hAnsi="Times New Roman" w:cs="Times New Roman"/>
          <w:sz w:val="24"/>
          <w:szCs w:val="24"/>
          <w:lang w:eastAsia="ru-RU"/>
        </w:rPr>
        <w:t xml:space="preserve">» от 24.08.2017 года № 9.1 </w:t>
      </w:r>
      <w:r>
        <w:rPr>
          <w:rFonts w:ascii="Times New Roman" w:eastAsia="Times New Roman" w:hAnsi="Times New Roman" w:cs="Times New Roman"/>
          <w:sz w:val="24"/>
          <w:szCs w:val="24"/>
          <w:lang w:eastAsia="ru-RU"/>
        </w:rPr>
        <w:t>«Об утверждении Норм</w:t>
      </w:r>
      <w:r w:rsidR="008D69C3" w:rsidRPr="007B2C72">
        <w:rPr>
          <w:rFonts w:ascii="Times New Roman" w:eastAsia="Times New Roman" w:hAnsi="Times New Roman" w:cs="Times New Roman"/>
          <w:sz w:val="24"/>
          <w:szCs w:val="24"/>
          <w:lang w:eastAsia="ru-RU"/>
        </w:rPr>
        <w:t xml:space="preserve"> и правил благоустройства  территории муниципального образования «</w:t>
      </w:r>
      <w:proofErr w:type="spellStart"/>
      <w:r w:rsidR="008D69C3" w:rsidRPr="007B2C72">
        <w:rPr>
          <w:rFonts w:ascii="Times New Roman" w:eastAsia="Times New Roman" w:hAnsi="Times New Roman" w:cs="Times New Roman"/>
          <w:sz w:val="24"/>
          <w:szCs w:val="24"/>
          <w:lang w:eastAsia="ru-RU"/>
        </w:rPr>
        <w:t>Можгинское</w:t>
      </w:r>
      <w:proofErr w:type="spellEnd"/>
      <w:r w:rsidR="008D69C3" w:rsidRPr="007B2C72">
        <w:rPr>
          <w:rFonts w:ascii="Times New Roman" w:eastAsia="Times New Roman" w:hAnsi="Times New Roman" w:cs="Times New Roman"/>
          <w:sz w:val="24"/>
          <w:szCs w:val="24"/>
          <w:lang w:eastAsia="ru-RU"/>
        </w:rPr>
        <w:t>»;</w:t>
      </w:r>
    </w:p>
    <w:p w:rsidR="007B2C72" w:rsidRPr="007B2C72" w:rsidRDefault="007B2C72" w:rsidP="007B2C7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Pr="007B2C72">
        <w:rPr>
          <w:rFonts w:ascii="Times New Roman" w:eastAsia="Times New Roman" w:hAnsi="Times New Roman" w:cs="Times New Roman"/>
          <w:sz w:val="24"/>
          <w:szCs w:val="24"/>
          <w:lang w:eastAsia="ru-RU"/>
        </w:rPr>
        <w:t xml:space="preserve"> Совета депутатов муниципального обра</w:t>
      </w:r>
      <w:r>
        <w:rPr>
          <w:rFonts w:ascii="Times New Roman" w:eastAsia="Times New Roman" w:hAnsi="Times New Roman" w:cs="Times New Roman"/>
          <w:sz w:val="24"/>
          <w:szCs w:val="24"/>
          <w:lang w:eastAsia="ru-RU"/>
        </w:rPr>
        <w:t>зования «</w:t>
      </w:r>
      <w:proofErr w:type="spellStart"/>
      <w:r>
        <w:rPr>
          <w:rFonts w:ascii="Times New Roman" w:eastAsia="Times New Roman" w:hAnsi="Times New Roman" w:cs="Times New Roman"/>
          <w:sz w:val="24"/>
          <w:szCs w:val="24"/>
          <w:lang w:eastAsia="ru-RU"/>
        </w:rPr>
        <w:t>Можгинское</w:t>
      </w:r>
      <w:proofErr w:type="spellEnd"/>
      <w:r>
        <w:rPr>
          <w:rFonts w:ascii="Times New Roman" w:eastAsia="Times New Roman" w:hAnsi="Times New Roman" w:cs="Times New Roman"/>
          <w:sz w:val="24"/>
          <w:szCs w:val="24"/>
          <w:lang w:eastAsia="ru-RU"/>
        </w:rPr>
        <w:t>» от 24.11</w:t>
      </w:r>
      <w:r w:rsidRPr="007B2C72">
        <w:rPr>
          <w:rFonts w:ascii="Times New Roman" w:eastAsia="Times New Roman" w:hAnsi="Times New Roman" w:cs="Times New Roman"/>
          <w:sz w:val="24"/>
          <w:szCs w:val="24"/>
          <w:lang w:eastAsia="ru-RU"/>
        </w:rPr>
        <w:t xml:space="preserve">.2017 года № </w:t>
      </w:r>
      <w:r>
        <w:rPr>
          <w:rFonts w:ascii="Times New Roman" w:eastAsia="Times New Roman" w:hAnsi="Times New Roman" w:cs="Times New Roman"/>
          <w:sz w:val="24"/>
          <w:szCs w:val="24"/>
          <w:lang w:eastAsia="ru-RU"/>
        </w:rPr>
        <w:t>1</w:t>
      </w:r>
      <w:r w:rsidRPr="007B2C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7B2C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B2C72">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7B2C72">
        <w:rPr>
          <w:rFonts w:ascii="Times New Roman" w:eastAsia="Times New Roman" w:hAnsi="Times New Roman" w:cs="Times New Roman"/>
          <w:sz w:val="24"/>
          <w:szCs w:val="24"/>
          <w:lang w:eastAsia="ru-RU"/>
        </w:rPr>
        <w:t>Можгинское</w:t>
      </w:r>
      <w:proofErr w:type="spellEnd"/>
      <w:r w:rsidRPr="007B2C72">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Можгинское</w:t>
      </w:r>
      <w:proofErr w:type="spellEnd"/>
      <w:r w:rsidRPr="007B2C72">
        <w:rPr>
          <w:rFonts w:ascii="Times New Roman" w:eastAsia="Times New Roman" w:hAnsi="Times New Roman" w:cs="Times New Roman"/>
          <w:sz w:val="24"/>
          <w:szCs w:val="24"/>
          <w:lang w:eastAsia="ru-RU"/>
        </w:rPr>
        <w:t>» от 24.08.2017 года № 9.1</w:t>
      </w:r>
      <w:r>
        <w:rPr>
          <w:rFonts w:ascii="Times New Roman" w:eastAsia="Times New Roman" w:hAnsi="Times New Roman" w:cs="Times New Roman"/>
          <w:sz w:val="24"/>
          <w:szCs w:val="24"/>
          <w:lang w:eastAsia="ru-RU"/>
        </w:rPr>
        <w:t>»</w:t>
      </w:r>
      <w:r w:rsidRPr="007B2C72">
        <w:rPr>
          <w:rFonts w:ascii="Times New Roman" w:eastAsia="Times New Roman" w:hAnsi="Times New Roman" w:cs="Times New Roman"/>
          <w:sz w:val="24"/>
          <w:szCs w:val="24"/>
          <w:lang w:eastAsia="ru-RU"/>
        </w:rPr>
        <w:t>;</w:t>
      </w:r>
    </w:p>
    <w:p w:rsidR="008D69C3" w:rsidRPr="007B2C72" w:rsidRDefault="007B2C72" w:rsidP="008D69C3">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7B2C7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Нынекское</w:t>
      </w:r>
      <w:proofErr w:type="spellEnd"/>
      <w:r w:rsidRPr="007B2C72">
        <w:rPr>
          <w:rFonts w:ascii="Times New Roman" w:eastAsia="Times New Roman" w:hAnsi="Times New Roman" w:cs="Times New Roman"/>
          <w:sz w:val="24"/>
          <w:szCs w:val="24"/>
          <w:lang w:eastAsia="ru-RU"/>
        </w:rPr>
        <w:t>» от 09.10.2018 года № 16.3</w:t>
      </w:r>
      <w:r>
        <w:rPr>
          <w:rFonts w:ascii="Times New Roman" w:eastAsia="Times New Roman" w:hAnsi="Times New Roman" w:cs="Times New Roman"/>
          <w:sz w:val="24"/>
          <w:szCs w:val="24"/>
          <w:lang w:eastAsia="ru-RU"/>
        </w:rPr>
        <w:t xml:space="preserve"> «Об утверждении </w:t>
      </w:r>
      <w:r w:rsidR="008D69C3" w:rsidRPr="007B2C72">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8D69C3" w:rsidRPr="007B2C72">
        <w:rPr>
          <w:rFonts w:ascii="Times New Roman" w:eastAsia="Times New Roman" w:hAnsi="Times New Roman" w:cs="Times New Roman"/>
          <w:sz w:val="24"/>
          <w:szCs w:val="24"/>
          <w:lang w:eastAsia="ru-RU"/>
        </w:rPr>
        <w:t>Нынекское</w:t>
      </w:r>
      <w:proofErr w:type="spellEnd"/>
      <w:r w:rsidR="008D69C3" w:rsidRPr="007B2C72">
        <w:rPr>
          <w:rFonts w:ascii="Times New Roman" w:eastAsia="Times New Roman" w:hAnsi="Times New Roman" w:cs="Times New Roman"/>
          <w:sz w:val="24"/>
          <w:szCs w:val="24"/>
          <w:lang w:eastAsia="ru-RU"/>
        </w:rPr>
        <w:t>»;</w:t>
      </w:r>
    </w:p>
    <w:p w:rsidR="008D69C3" w:rsidRPr="007B2C72" w:rsidRDefault="007B2C72" w:rsidP="008D69C3">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Pr="007B2C72">
        <w:rPr>
          <w:rFonts w:ascii="Times New Roman" w:eastAsia="Times New Roman" w:hAnsi="Times New Roman" w:cs="Times New Roman"/>
          <w:sz w:val="24"/>
          <w:szCs w:val="24"/>
          <w:lang w:eastAsia="ru-RU"/>
        </w:rPr>
        <w:t xml:space="preserve">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Нышинское</w:t>
      </w:r>
      <w:proofErr w:type="spellEnd"/>
      <w:r w:rsidRPr="007B2C72">
        <w:rPr>
          <w:rFonts w:ascii="Times New Roman" w:eastAsia="Times New Roman" w:hAnsi="Times New Roman" w:cs="Times New Roman"/>
          <w:sz w:val="24"/>
          <w:szCs w:val="24"/>
          <w:lang w:eastAsia="ru-RU"/>
        </w:rPr>
        <w:t xml:space="preserve">» от 22.02.2018 года № 14.6 </w:t>
      </w:r>
      <w:r>
        <w:rPr>
          <w:rFonts w:ascii="Times New Roman" w:eastAsia="Times New Roman" w:hAnsi="Times New Roman" w:cs="Times New Roman"/>
          <w:sz w:val="24"/>
          <w:szCs w:val="24"/>
          <w:lang w:eastAsia="ru-RU"/>
        </w:rPr>
        <w:t xml:space="preserve">«Об утверждении </w:t>
      </w:r>
      <w:r w:rsidR="008D69C3" w:rsidRPr="007B2C72">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8D69C3" w:rsidRPr="007B2C72">
        <w:rPr>
          <w:rFonts w:ascii="Times New Roman" w:eastAsia="Times New Roman" w:hAnsi="Times New Roman" w:cs="Times New Roman"/>
          <w:sz w:val="24"/>
          <w:szCs w:val="24"/>
          <w:lang w:eastAsia="ru-RU"/>
        </w:rPr>
        <w:t>Нышинское</w:t>
      </w:r>
      <w:proofErr w:type="spellEnd"/>
      <w:r w:rsidR="008D69C3" w:rsidRPr="007B2C72">
        <w:rPr>
          <w:rFonts w:ascii="Times New Roman" w:eastAsia="Times New Roman" w:hAnsi="Times New Roman" w:cs="Times New Roman"/>
          <w:sz w:val="24"/>
          <w:szCs w:val="24"/>
          <w:lang w:eastAsia="ru-RU"/>
        </w:rPr>
        <w:t>»;</w:t>
      </w:r>
    </w:p>
    <w:p w:rsidR="007B2C72" w:rsidRPr="007B2C72" w:rsidRDefault="007B2C72" w:rsidP="007B2C7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Pr="007B2C72">
        <w:rPr>
          <w:rFonts w:ascii="Times New Roman" w:eastAsia="Times New Roman" w:hAnsi="Times New Roman" w:cs="Times New Roman"/>
          <w:sz w:val="24"/>
          <w:szCs w:val="24"/>
          <w:lang w:eastAsia="ru-RU"/>
        </w:rPr>
        <w:t xml:space="preserve">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Нышинское</w:t>
      </w:r>
      <w:proofErr w:type="spellEnd"/>
      <w:r w:rsidRPr="007B2C72">
        <w:rPr>
          <w:rFonts w:ascii="Times New Roman" w:eastAsia="Times New Roman" w:hAnsi="Times New Roman" w:cs="Times New Roman"/>
          <w:sz w:val="24"/>
          <w:szCs w:val="24"/>
          <w:lang w:eastAsia="ru-RU"/>
        </w:rPr>
        <w:t>» от 2</w:t>
      </w:r>
      <w:r>
        <w:rPr>
          <w:rFonts w:ascii="Times New Roman" w:eastAsia="Times New Roman" w:hAnsi="Times New Roman" w:cs="Times New Roman"/>
          <w:sz w:val="24"/>
          <w:szCs w:val="24"/>
          <w:lang w:eastAsia="ru-RU"/>
        </w:rPr>
        <w:t>0</w:t>
      </w:r>
      <w:r w:rsidRPr="007B2C72">
        <w:rPr>
          <w:rFonts w:ascii="Times New Roman" w:eastAsia="Times New Roman" w:hAnsi="Times New Roman" w:cs="Times New Roman"/>
          <w:sz w:val="24"/>
          <w:szCs w:val="24"/>
          <w:lang w:eastAsia="ru-RU"/>
        </w:rPr>
        <w:t>.02.20</w:t>
      </w:r>
      <w:r>
        <w:rPr>
          <w:rFonts w:ascii="Times New Roman" w:eastAsia="Times New Roman" w:hAnsi="Times New Roman" w:cs="Times New Roman"/>
          <w:sz w:val="24"/>
          <w:szCs w:val="24"/>
          <w:lang w:eastAsia="ru-RU"/>
        </w:rPr>
        <w:t>20</w:t>
      </w:r>
      <w:r w:rsidRPr="007B2C72">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33</w:t>
      </w:r>
      <w:r w:rsidRPr="007B2C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7B2C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B2C72">
        <w:rPr>
          <w:rFonts w:ascii="Times New Roman" w:eastAsia="Times New Roman" w:hAnsi="Times New Roman" w:cs="Times New Roman"/>
          <w:sz w:val="24"/>
          <w:szCs w:val="24"/>
          <w:lang w:eastAsia="ru-RU"/>
        </w:rPr>
        <w:t xml:space="preserve">Нормы и правила благоустройства  </w:t>
      </w:r>
      <w:r w:rsidRPr="007B2C72">
        <w:rPr>
          <w:rFonts w:ascii="Times New Roman" w:eastAsia="Times New Roman" w:hAnsi="Times New Roman" w:cs="Times New Roman"/>
          <w:sz w:val="24"/>
          <w:szCs w:val="24"/>
          <w:lang w:eastAsia="ru-RU"/>
        </w:rPr>
        <w:lastRenderedPageBreak/>
        <w:t>территории муниципального образования «</w:t>
      </w:r>
      <w:proofErr w:type="spellStart"/>
      <w:r w:rsidRPr="007B2C72">
        <w:rPr>
          <w:rFonts w:ascii="Times New Roman" w:eastAsia="Times New Roman" w:hAnsi="Times New Roman" w:cs="Times New Roman"/>
          <w:sz w:val="24"/>
          <w:szCs w:val="24"/>
          <w:lang w:eastAsia="ru-RU"/>
        </w:rPr>
        <w:t>Нышинское</w:t>
      </w:r>
      <w:proofErr w:type="spellEnd"/>
      <w:r w:rsidRPr="007B2C72">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Нышинское</w:t>
      </w:r>
      <w:proofErr w:type="spellEnd"/>
      <w:r w:rsidRPr="007B2C72">
        <w:rPr>
          <w:rFonts w:ascii="Times New Roman" w:eastAsia="Times New Roman" w:hAnsi="Times New Roman" w:cs="Times New Roman"/>
          <w:sz w:val="24"/>
          <w:szCs w:val="24"/>
          <w:lang w:eastAsia="ru-RU"/>
        </w:rPr>
        <w:t>» от 22.02.2018 года № 14.6</w:t>
      </w:r>
      <w:r>
        <w:rPr>
          <w:rFonts w:ascii="Times New Roman" w:eastAsia="Times New Roman" w:hAnsi="Times New Roman" w:cs="Times New Roman"/>
          <w:sz w:val="24"/>
          <w:szCs w:val="24"/>
          <w:lang w:eastAsia="ru-RU"/>
        </w:rPr>
        <w:t>»</w:t>
      </w:r>
      <w:r w:rsidRPr="007B2C72">
        <w:rPr>
          <w:rFonts w:ascii="Times New Roman" w:eastAsia="Times New Roman" w:hAnsi="Times New Roman" w:cs="Times New Roman"/>
          <w:sz w:val="24"/>
          <w:szCs w:val="24"/>
          <w:lang w:eastAsia="ru-RU"/>
        </w:rPr>
        <w:t>;</w:t>
      </w:r>
    </w:p>
    <w:p w:rsidR="00FA0C12" w:rsidRPr="007B2C72" w:rsidRDefault="007B2C72" w:rsidP="00FA0C1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7B2C7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Пазяльское</w:t>
      </w:r>
      <w:proofErr w:type="spellEnd"/>
      <w:r w:rsidRPr="007B2C72">
        <w:rPr>
          <w:rFonts w:ascii="Times New Roman" w:eastAsia="Times New Roman" w:hAnsi="Times New Roman" w:cs="Times New Roman"/>
          <w:sz w:val="24"/>
          <w:szCs w:val="24"/>
          <w:lang w:eastAsia="ru-RU"/>
        </w:rPr>
        <w:t xml:space="preserve">» от 24.10.2017 года № 9.3 </w:t>
      </w:r>
      <w:r>
        <w:rPr>
          <w:rFonts w:ascii="Times New Roman" w:eastAsia="Times New Roman" w:hAnsi="Times New Roman" w:cs="Times New Roman"/>
          <w:sz w:val="24"/>
          <w:szCs w:val="24"/>
          <w:lang w:eastAsia="ru-RU"/>
        </w:rPr>
        <w:t xml:space="preserve">«Об утверждении </w:t>
      </w:r>
      <w:r w:rsidR="00FA0C12" w:rsidRPr="007B2C72">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FA0C12" w:rsidRPr="007B2C72">
        <w:rPr>
          <w:rFonts w:ascii="Times New Roman" w:eastAsia="Times New Roman" w:hAnsi="Times New Roman" w:cs="Times New Roman"/>
          <w:sz w:val="24"/>
          <w:szCs w:val="24"/>
          <w:lang w:eastAsia="ru-RU"/>
        </w:rPr>
        <w:t>Пазяльское</w:t>
      </w:r>
      <w:proofErr w:type="spellEnd"/>
      <w:r w:rsidR="00FA0C12" w:rsidRPr="007B2C72">
        <w:rPr>
          <w:rFonts w:ascii="Times New Roman" w:eastAsia="Times New Roman" w:hAnsi="Times New Roman" w:cs="Times New Roman"/>
          <w:sz w:val="24"/>
          <w:szCs w:val="24"/>
          <w:lang w:eastAsia="ru-RU"/>
        </w:rPr>
        <w:t>»;</w:t>
      </w:r>
    </w:p>
    <w:p w:rsidR="007B2C72" w:rsidRPr="007B2C72" w:rsidRDefault="007B2C72" w:rsidP="007B2C7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7B2C7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Пазяльское</w:t>
      </w:r>
      <w:proofErr w:type="spellEnd"/>
      <w:r w:rsidRPr="007B2C72">
        <w:rPr>
          <w:rFonts w:ascii="Times New Roman" w:eastAsia="Times New Roman" w:hAnsi="Times New Roman" w:cs="Times New Roman"/>
          <w:sz w:val="24"/>
          <w:szCs w:val="24"/>
          <w:lang w:eastAsia="ru-RU"/>
        </w:rPr>
        <w:t>» от 2</w:t>
      </w:r>
      <w:r>
        <w:rPr>
          <w:rFonts w:ascii="Times New Roman" w:eastAsia="Times New Roman" w:hAnsi="Times New Roman" w:cs="Times New Roman"/>
          <w:sz w:val="24"/>
          <w:szCs w:val="24"/>
          <w:lang w:eastAsia="ru-RU"/>
        </w:rPr>
        <w:t>6</w:t>
      </w:r>
      <w:r w:rsidRPr="007B2C7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B2C7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7B2C72">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14</w:t>
      </w:r>
      <w:r w:rsidRPr="007B2C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7B2C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B2C72">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7B2C72">
        <w:rPr>
          <w:rFonts w:ascii="Times New Roman" w:eastAsia="Times New Roman" w:hAnsi="Times New Roman" w:cs="Times New Roman"/>
          <w:sz w:val="24"/>
          <w:szCs w:val="24"/>
          <w:lang w:eastAsia="ru-RU"/>
        </w:rPr>
        <w:t>Пазяльское</w:t>
      </w:r>
      <w:proofErr w:type="spellEnd"/>
      <w:r w:rsidRPr="007B2C72">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Пазяльское</w:t>
      </w:r>
      <w:proofErr w:type="spellEnd"/>
      <w:r w:rsidRPr="007B2C72">
        <w:rPr>
          <w:rFonts w:ascii="Times New Roman" w:eastAsia="Times New Roman" w:hAnsi="Times New Roman" w:cs="Times New Roman"/>
          <w:sz w:val="24"/>
          <w:szCs w:val="24"/>
          <w:lang w:eastAsia="ru-RU"/>
        </w:rPr>
        <w:t>» от 24.10.2017 года № 9.3</w:t>
      </w:r>
      <w:r w:rsidR="00B05E87">
        <w:rPr>
          <w:rFonts w:ascii="Times New Roman" w:eastAsia="Times New Roman" w:hAnsi="Times New Roman" w:cs="Times New Roman"/>
          <w:sz w:val="24"/>
          <w:szCs w:val="24"/>
          <w:lang w:eastAsia="ru-RU"/>
        </w:rPr>
        <w:t>»</w:t>
      </w:r>
      <w:r w:rsidRPr="007B2C72">
        <w:rPr>
          <w:rFonts w:ascii="Times New Roman" w:eastAsia="Times New Roman" w:hAnsi="Times New Roman" w:cs="Times New Roman"/>
          <w:sz w:val="24"/>
          <w:szCs w:val="24"/>
          <w:lang w:eastAsia="ru-RU"/>
        </w:rPr>
        <w:t>;</w:t>
      </w:r>
    </w:p>
    <w:p w:rsidR="00FA0C12" w:rsidRPr="007B2C72" w:rsidRDefault="007B2C72" w:rsidP="00FA0C1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7B2C7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Пычасское</w:t>
      </w:r>
      <w:proofErr w:type="spellEnd"/>
      <w:r w:rsidRPr="007B2C72">
        <w:rPr>
          <w:rFonts w:ascii="Times New Roman" w:eastAsia="Times New Roman" w:hAnsi="Times New Roman" w:cs="Times New Roman"/>
          <w:sz w:val="24"/>
          <w:szCs w:val="24"/>
          <w:lang w:eastAsia="ru-RU"/>
        </w:rPr>
        <w:t xml:space="preserve">» от 24.10.2017 года № 10.2 </w:t>
      </w:r>
      <w:r>
        <w:rPr>
          <w:rFonts w:ascii="Times New Roman" w:eastAsia="Times New Roman" w:hAnsi="Times New Roman" w:cs="Times New Roman"/>
          <w:sz w:val="24"/>
          <w:szCs w:val="24"/>
          <w:lang w:eastAsia="ru-RU"/>
        </w:rPr>
        <w:t xml:space="preserve">«Об утверждении </w:t>
      </w:r>
      <w:r w:rsidR="00FA0C12" w:rsidRPr="007B2C72">
        <w:rPr>
          <w:rFonts w:ascii="Times New Roman" w:eastAsia="Times New Roman" w:hAnsi="Times New Roman" w:cs="Times New Roman"/>
          <w:sz w:val="24"/>
          <w:szCs w:val="24"/>
          <w:lang w:eastAsia="ru-RU"/>
        </w:rPr>
        <w:t>Норм и правил благоустройства  территории муниципального образования «</w:t>
      </w:r>
      <w:proofErr w:type="spellStart"/>
      <w:r w:rsidR="00FA0C12" w:rsidRPr="007B2C72">
        <w:rPr>
          <w:rFonts w:ascii="Times New Roman" w:eastAsia="Times New Roman" w:hAnsi="Times New Roman" w:cs="Times New Roman"/>
          <w:sz w:val="24"/>
          <w:szCs w:val="24"/>
          <w:lang w:eastAsia="ru-RU"/>
        </w:rPr>
        <w:t>Пычасское</w:t>
      </w:r>
      <w:proofErr w:type="spellEnd"/>
      <w:r w:rsidR="00FA0C12" w:rsidRPr="007B2C72">
        <w:rPr>
          <w:rFonts w:ascii="Times New Roman" w:eastAsia="Times New Roman" w:hAnsi="Times New Roman" w:cs="Times New Roman"/>
          <w:sz w:val="24"/>
          <w:szCs w:val="24"/>
          <w:lang w:eastAsia="ru-RU"/>
        </w:rPr>
        <w:t>»;</w:t>
      </w:r>
    </w:p>
    <w:p w:rsidR="007B2C72" w:rsidRPr="007B2C72" w:rsidRDefault="007B2C72" w:rsidP="007B2C7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7B2C72">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Пычасское</w:t>
      </w:r>
      <w:proofErr w:type="spellEnd"/>
      <w:r w:rsidRPr="007B2C72">
        <w:rPr>
          <w:rFonts w:ascii="Times New Roman" w:eastAsia="Times New Roman" w:hAnsi="Times New Roman" w:cs="Times New Roman"/>
          <w:sz w:val="24"/>
          <w:szCs w:val="24"/>
          <w:lang w:eastAsia="ru-RU"/>
        </w:rPr>
        <w:t>» от 2</w:t>
      </w:r>
      <w:r>
        <w:rPr>
          <w:rFonts w:ascii="Times New Roman" w:eastAsia="Times New Roman" w:hAnsi="Times New Roman" w:cs="Times New Roman"/>
          <w:sz w:val="24"/>
          <w:szCs w:val="24"/>
          <w:lang w:eastAsia="ru-RU"/>
        </w:rPr>
        <w:t>6</w:t>
      </w:r>
      <w:r w:rsidRPr="007B2C7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B2C7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7B2C72">
        <w:rPr>
          <w:rFonts w:ascii="Times New Roman" w:eastAsia="Times New Roman" w:hAnsi="Times New Roman" w:cs="Times New Roman"/>
          <w:sz w:val="24"/>
          <w:szCs w:val="24"/>
          <w:lang w:eastAsia="ru-RU"/>
        </w:rPr>
        <w:t xml:space="preserve"> года № 1</w:t>
      </w:r>
      <w:r>
        <w:rPr>
          <w:rFonts w:ascii="Times New Roman" w:eastAsia="Times New Roman" w:hAnsi="Times New Roman" w:cs="Times New Roman"/>
          <w:sz w:val="24"/>
          <w:szCs w:val="24"/>
          <w:lang w:eastAsia="ru-RU"/>
        </w:rPr>
        <w:t>6</w:t>
      </w:r>
      <w:r w:rsidRPr="007B2C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7B2C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Pr="007B2C72">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Pr="007B2C72">
        <w:rPr>
          <w:rFonts w:ascii="Times New Roman" w:eastAsia="Times New Roman" w:hAnsi="Times New Roman" w:cs="Times New Roman"/>
          <w:sz w:val="24"/>
          <w:szCs w:val="24"/>
          <w:lang w:eastAsia="ru-RU"/>
        </w:rPr>
        <w:t>Пычасское</w:t>
      </w:r>
      <w:proofErr w:type="spellEnd"/>
      <w:r w:rsidRPr="007B2C72">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Pr="007B2C72">
        <w:rPr>
          <w:rFonts w:ascii="Times New Roman" w:eastAsia="Times New Roman" w:hAnsi="Times New Roman" w:cs="Times New Roman"/>
          <w:sz w:val="24"/>
          <w:szCs w:val="24"/>
          <w:lang w:eastAsia="ru-RU"/>
        </w:rPr>
        <w:t>Пычасское</w:t>
      </w:r>
      <w:proofErr w:type="spellEnd"/>
      <w:r w:rsidRPr="007B2C72">
        <w:rPr>
          <w:rFonts w:ascii="Times New Roman" w:eastAsia="Times New Roman" w:hAnsi="Times New Roman" w:cs="Times New Roman"/>
          <w:sz w:val="24"/>
          <w:szCs w:val="24"/>
          <w:lang w:eastAsia="ru-RU"/>
        </w:rPr>
        <w:t>» от 24.10.2017 года № 10.2</w:t>
      </w:r>
      <w:r>
        <w:rPr>
          <w:rFonts w:ascii="Times New Roman" w:eastAsia="Times New Roman" w:hAnsi="Times New Roman" w:cs="Times New Roman"/>
          <w:sz w:val="24"/>
          <w:szCs w:val="24"/>
          <w:lang w:eastAsia="ru-RU"/>
        </w:rPr>
        <w:t>»</w:t>
      </w:r>
      <w:r w:rsidRPr="007B2C72">
        <w:rPr>
          <w:rFonts w:ascii="Times New Roman" w:eastAsia="Times New Roman" w:hAnsi="Times New Roman" w:cs="Times New Roman"/>
          <w:sz w:val="24"/>
          <w:szCs w:val="24"/>
          <w:lang w:eastAsia="ru-RU"/>
        </w:rPr>
        <w:t>;</w:t>
      </w:r>
    </w:p>
    <w:p w:rsidR="007B2C72" w:rsidRPr="00B05E87" w:rsidRDefault="00B05E87" w:rsidP="00FA0C12">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color w:val="FF0000"/>
          <w:sz w:val="24"/>
          <w:szCs w:val="24"/>
          <w:lang w:eastAsia="ru-RU"/>
        </w:rPr>
      </w:pPr>
      <w:r w:rsidRPr="00B05E87">
        <w:rPr>
          <w:rFonts w:ascii="Times New Roman" w:eastAsia="Times New Roman" w:hAnsi="Times New Roman" w:cs="Times New Roman"/>
          <w:sz w:val="24"/>
          <w:szCs w:val="24"/>
          <w:lang w:eastAsia="ru-RU"/>
        </w:rPr>
        <w:t>решение Совета депутатов муниципального образования «</w:t>
      </w:r>
      <w:proofErr w:type="spellStart"/>
      <w:r w:rsidRPr="00B05E87">
        <w:rPr>
          <w:rFonts w:ascii="Times New Roman" w:eastAsia="Times New Roman" w:hAnsi="Times New Roman" w:cs="Times New Roman"/>
          <w:sz w:val="24"/>
          <w:szCs w:val="24"/>
          <w:lang w:eastAsia="ru-RU"/>
        </w:rPr>
        <w:t>Сюгаильское</w:t>
      </w:r>
      <w:proofErr w:type="spellEnd"/>
      <w:r w:rsidRPr="00B05E87">
        <w:rPr>
          <w:rFonts w:ascii="Times New Roman" w:eastAsia="Times New Roman" w:hAnsi="Times New Roman" w:cs="Times New Roman"/>
          <w:sz w:val="24"/>
          <w:szCs w:val="24"/>
          <w:lang w:eastAsia="ru-RU"/>
        </w:rPr>
        <w:t>» от 27.02.2018 года № 12.6 «Об утверждении Норм и правил благоустройства  территории муниципального образования «</w:t>
      </w:r>
      <w:proofErr w:type="spellStart"/>
      <w:r w:rsidRPr="00B05E87">
        <w:rPr>
          <w:rFonts w:ascii="Times New Roman" w:eastAsia="Times New Roman" w:hAnsi="Times New Roman" w:cs="Times New Roman"/>
          <w:sz w:val="24"/>
          <w:szCs w:val="24"/>
          <w:lang w:eastAsia="ru-RU"/>
        </w:rPr>
        <w:t>Сюгаильское</w:t>
      </w:r>
      <w:proofErr w:type="spellEnd"/>
      <w:r w:rsidRPr="00B05E87">
        <w:rPr>
          <w:rFonts w:ascii="Times New Roman" w:eastAsia="Times New Roman" w:hAnsi="Times New Roman" w:cs="Times New Roman"/>
          <w:sz w:val="24"/>
          <w:szCs w:val="24"/>
          <w:lang w:eastAsia="ru-RU"/>
        </w:rPr>
        <w:t>»;</w:t>
      </w:r>
    </w:p>
    <w:p w:rsidR="000B0712" w:rsidRPr="00B05E87" w:rsidRDefault="00B05E87" w:rsidP="007A2EE6">
      <w:pPr>
        <w:pStyle w:val="a5"/>
        <w:numPr>
          <w:ilvl w:val="0"/>
          <w:numId w:val="1"/>
        </w:num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sidRPr="00B05E87">
        <w:rPr>
          <w:rFonts w:ascii="Times New Roman" w:eastAsia="Times New Roman" w:hAnsi="Times New Roman" w:cs="Times New Roman"/>
          <w:sz w:val="24"/>
          <w:szCs w:val="24"/>
          <w:lang w:eastAsia="ru-RU"/>
        </w:rPr>
        <w:t>решение Совета депутатов муниципальног</w:t>
      </w:r>
      <w:r>
        <w:rPr>
          <w:rFonts w:ascii="Times New Roman" w:eastAsia="Times New Roman" w:hAnsi="Times New Roman" w:cs="Times New Roman"/>
          <w:sz w:val="24"/>
          <w:szCs w:val="24"/>
          <w:lang w:eastAsia="ru-RU"/>
        </w:rPr>
        <w:t>о образования «</w:t>
      </w:r>
      <w:proofErr w:type="spellStart"/>
      <w:r>
        <w:rPr>
          <w:rFonts w:ascii="Times New Roman" w:eastAsia="Times New Roman" w:hAnsi="Times New Roman" w:cs="Times New Roman"/>
          <w:sz w:val="24"/>
          <w:szCs w:val="24"/>
          <w:lang w:eastAsia="ru-RU"/>
        </w:rPr>
        <w:t>Сюгаильское</w:t>
      </w:r>
      <w:proofErr w:type="spellEnd"/>
      <w:r>
        <w:rPr>
          <w:rFonts w:ascii="Times New Roman" w:eastAsia="Times New Roman" w:hAnsi="Times New Roman" w:cs="Times New Roman"/>
          <w:sz w:val="24"/>
          <w:szCs w:val="24"/>
          <w:lang w:eastAsia="ru-RU"/>
        </w:rPr>
        <w:t>» от 14</w:t>
      </w:r>
      <w:r w:rsidRPr="00B05E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B05E87">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B05E87">
        <w:rPr>
          <w:rFonts w:ascii="Times New Roman" w:eastAsia="Times New Roman" w:hAnsi="Times New Roman" w:cs="Times New Roman"/>
          <w:sz w:val="24"/>
          <w:szCs w:val="24"/>
          <w:lang w:eastAsia="ru-RU"/>
        </w:rPr>
        <w:t xml:space="preserve"> года № 2</w:t>
      </w:r>
      <w:r>
        <w:rPr>
          <w:rFonts w:ascii="Times New Roman" w:eastAsia="Times New Roman" w:hAnsi="Times New Roman" w:cs="Times New Roman"/>
          <w:sz w:val="24"/>
          <w:szCs w:val="24"/>
          <w:lang w:eastAsia="ru-RU"/>
        </w:rPr>
        <w:t>7</w:t>
      </w:r>
      <w:r w:rsidRPr="00B05E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B05E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внесении изменений в </w:t>
      </w:r>
      <w:r w:rsidR="00FA0C12" w:rsidRPr="00B05E87">
        <w:rPr>
          <w:rFonts w:ascii="Times New Roman" w:eastAsia="Times New Roman" w:hAnsi="Times New Roman" w:cs="Times New Roman"/>
          <w:sz w:val="24"/>
          <w:szCs w:val="24"/>
          <w:lang w:eastAsia="ru-RU"/>
        </w:rPr>
        <w:t>Нормы и правила благоустройства  территории муниципального образования «</w:t>
      </w:r>
      <w:proofErr w:type="spellStart"/>
      <w:r w:rsidR="00FA0C12" w:rsidRPr="00B05E87">
        <w:rPr>
          <w:rFonts w:ascii="Times New Roman" w:eastAsia="Times New Roman" w:hAnsi="Times New Roman" w:cs="Times New Roman"/>
          <w:sz w:val="24"/>
          <w:szCs w:val="24"/>
          <w:lang w:eastAsia="ru-RU"/>
        </w:rPr>
        <w:t>Сюгаильское</w:t>
      </w:r>
      <w:proofErr w:type="spellEnd"/>
      <w:r w:rsidR="00FA0C12" w:rsidRPr="00B05E87">
        <w:rPr>
          <w:rFonts w:ascii="Times New Roman" w:eastAsia="Times New Roman" w:hAnsi="Times New Roman" w:cs="Times New Roman"/>
          <w:sz w:val="24"/>
          <w:szCs w:val="24"/>
          <w:lang w:eastAsia="ru-RU"/>
        </w:rPr>
        <w:t>», утвержденные  решением Совета депутатов муниципального образования «</w:t>
      </w:r>
      <w:proofErr w:type="spellStart"/>
      <w:r w:rsidR="00FA0C12" w:rsidRPr="00B05E87">
        <w:rPr>
          <w:rFonts w:ascii="Times New Roman" w:eastAsia="Times New Roman" w:hAnsi="Times New Roman" w:cs="Times New Roman"/>
          <w:sz w:val="24"/>
          <w:szCs w:val="24"/>
          <w:lang w:eastAsia="ru-RU"/>
        </w:rPr>
        <w:t>Сюгаильское</w:t>
      </w:r>
      <w:proofErr w:type="spellEnd"/>
      <w:r w:rsidR="00FA0C12" w:rsidRPr="00B05E87">
        <w:rPr>
          <w:rFonts w:ascii="Times New Roman" w:eastAsia="Times New Roman" w:hAnsi="Times New Roman" w:cs="Times New Roman"/>
          <w:sz w:val="24"/>
          <w:szCs w:val="24"/>
          <w:lang w:eastAsia="ru-RU"/>
        </w:rPr>
        <w:t>» от 27.02.2018 года № 12.6.</w:t>
      </w:r>
    </w:p>
    <w:p w:rsidR="00701762" w:rsidRPr="00701762" w:rsidRDefault="00FA0C12" w:rsidP="00FA0C12">
      <w:pPr>
        <w:autoSpaceDE w:val="0"/>
        <w:autoSpaceDN w:val="0"/>
        <w:adjustRightInd w:val="0"/>
        <w:spacing w:after="0" w:line="240" w:lineRule="auto"/>
        <w:ind w:left="-284"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701762" w:rsidRPr="00701762">
        <w:rPr>
          <w:rFonts w:ascii="Times New Roman" w:eastAsia="Times New Roman" w:hAnsi="Times New Roman" w:cs="Times New Roman"/>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r w:rsidR="00CC07F8">
        <w:rPr>
          <w:rFonts w:ascii="Times New Roman" w:eastAsia="Times New Roman" w:hAnsi="Times New Roman" w:cs="Times New Roman"/>
          <w:sz w:val="24"/>
          <w:szCs w:val="24"/>
          <w:lang w:eastAsia="ru-RU"/>
        </w:rPr>
        <w:t xml:space="preserve">Муниципальный округ </w:t>
      </w:r>
      <w:proofErr w:type="spellStart"/>
      <w:r w:rsidR="00701762" w:rsidRPr="00701762">
        <w:rPr>
          <w:rFonts w:ascii="Times New Roman" w:eastAsia="Times New Roman" w:hAnsi="Times New Roman" w:cs="Times New Roman"/>
          <w:sz w:val="24"/>
          <w:szCs w:val="24"/>
          <w:lang w:eastAsia="ru-RU"/>
        </w:rPr>
        <w:t>Можгинский</w:t>
      </w:r>
      <w:proofErr w:type="spellEnd"/>
      <w:r w:rsidR="00701762" w:rsidRPr="00701762">
        <w:rPr>
          <w:rFonts w:ascii="Times New Roman" w:eastAsia="Times New Roman" w:hAnsi="Times New Roman" w:cs="Times New Roman"/>
          <w:sz w:val="24"/>
          <w:szCs w:val="24"/>
          <w:lang w:eastAsia="ru-RU"/>
        </w:rPr>
        <w:t xml:space="preserve"> район</w:t>
      </w:r>
      <w:r w:rsidR="00CC07F8">
        <w:rPr>
          <w:rFonts w:ascii="Times New Roman" w:eastAsia="Times New Roman" w:hAnsi="Times New Roman" w:cs="Times New Roman"/>
          <w:sz w:val="24"/>
          <w:szCs w:val="24"/>
          <w:lang w:eastAsia="ru-RU"/>
        </w:rPr>
        <w:t xml:space="preserve"> Удмуртской Республики</w:t>
      </w:r>
      <w:r w:rsidR="00701762" w:rsidRPr="00701762">
        <w:rPr>
          <w:rFonts w:ascii="Times New Roman" w:eastAsia="Times New Roman" w:hAnsi="Times New Roman" w:cs="Times New Roman"/>
          <w:sz w:val="24"/>
          <w:szCs w:val="24"/>
          <w:lang w:eastAsia="ru-RU"/>
        </w:rPr>
        <w:t xml:space="preserve">» и в Собрании муниципальных правовых актов муниципального образования «Муниципальный округ </w:t>
      </w:r>
      <w:proofErr w:type="spellStart"/>
      <w:r w:rsidR="00701762" w:rsidRPr="00701762">
        <w:rPr>
          <w:rFonts w:ascii="Times New Roman" w:eastAsia="Times New Roman" w:hAnsi="Times New Roman" w:cs="Times New Roman"/>
          <w:sz w:val="24"/>
          <w:szCs w:val="24"/>
          <w:lang w:eastAsia="ru-RU"/>
        </w:rPr>
        <w:t>Можгинский</w:t>
      </w:r>
      <w:proofErr w:type="spellEnd"/>
      <w:r w:rsidR="00701762" w:rsidRPr="00701762">
        <w:rPr>
          <w:rFonts w:ascii="Times New Roman" w:eastAsia="Times New Roman" w:hAnsi="Times New Roman" w:cs="Times New Roman"/>
          <w:sz w:val="24"/>
          <w:szCs w:val="24"/>
          <w:lang w:eastAsia="ru-RU"/>
        </w:rPr>
        <w:t xml:space="preserve"> район Удмуртской Республики».</w:t>
      </w:r>
    </w:p>
    <w:p w:rsidR="00975DBD" w:rsidRDefault="00975DBD" w:rsidP="00FA0C12">
      <w:pPr>
        <w:widowControl w:val="0"/>
        <w:autoSpaceDE w:val="0"/>
        <w:autoSpaceDN w:val="0"/>
        <w:adjustRightInd w:val="0"/>
        <w:spacing w:after="0" w:line="240" w:lineRule="auto"/>
        <w:ind w:left="-284" w:firstLine="710"/>
        <w:rPr>
          <w:rFonts w:ascii="Times New Roman" w:eastAsia="Times New Roman" w:hAnsi="Times New Roman" w:cs="Times New Roman"/>
          <w:sz w:val="28"/>
          <w:szCs w:val="28"/>
          <w:lang w:eastAsia="ru-RU"/>
        </w:rPr>
      </w:pPr>
    </w:p>
    <w:p w:rsid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D63DA" w:rsidRDefault="00CD63DA" w:rsidP="00975DB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D63DA" w:rsidRDefault="00CD63DA" w:rsidP="00975DB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
    <w:p w:rsidR="00FA0C12" w:rsidRDefault="00FA0C12"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FA0C12"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Председатель Совета депутатов</w:t>
      </w:r>
    </w:p>
    <w:p w:rsidR="00975DBD" w:rsidRPr="00FA0C12"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 xml:space="preserve"> муниципального образования      </w:t>
      </w:r>
      <w:r w:rsidRPr="00FA0C12">
        <w:rPr>
          <w:rFonts w:ascii="Times New Roman" w:eastAsia="Times New Roman" w:hAnsi="Times New Roman" w:cs="Times New Roman"/>
          <w:sz w:val="24"/>
          <w:szCs w:val="24"/>
          <w:lang w:eastAsia="ru-RU"/>
        </w:rPr>
        <w:tab/>
      </w:r>
      <w:r w:rsidRPr="00FA0C12">
        <w:rPr>
          <w:rFonts w:ascii="Times New Roman" w:eastAsia="Times New Roman" w:hAnsi="Times New Roman" w:cs="Times New Roman"/>
          <w:sz w:val="24"/>
          <w:szCs w:val="24"/>
          <w:lang w:eastAsia="ru-RU"/>
        </w:rPr>
        <w:tab/>
        <w:t xml:space="preserve">                             </w:t>
      </w:r>
    </w:p>
    <w:p w:rsidR="001716D6" w:rsidRPr="00FA0C12"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w:t>
      </w:r>
      <w:r w:rsidR="001716D6" w:rsidRPr="00FA0C12">
        <w:rPr>
          <w:rFonts w:ascii="Times New Roman" w:eastAsia="Times New Roman" w:hAnsi="Times New Roman" w:cs="Times New Roman"/>
          <w:sz w:val="24"/>
          <w:szCs w:val="24"/>
          <w:lang w:eastAsia="ru-RU"/>
        </w:rPr>
        <w:t xml:space="preserve">Муниципальный округ </w:t>
      </w:r>
      <w:proofErr w:type="spellStart"/>
      <w:r w:rsidRPr="00FA0C12">
        <w:rPr>
          <w:rFonts w:ascii="Times New Roman" w:eastAsia="Times New Roman" w:hAnsi="Times New Roman" w:cs="Times New Roman"/>
          <w:sz w:val="24"/>
          <w:szCs w:val="24"/>
          <w:lang w:eastAsia="ru-RU"/>
        </w:rPr>
        <w:t>Можгинский</w:t>
      </w:r>
      <w:proofErr w:type="spellEnd"/>
      <w:r w:rsidRPr="00FA0C12">
        <w:rPr>
          <w:rFonts w:ascii="Times New Roman" w:eastAsia="Times New Roman" w:hAnsi="Times New Roman" w:cs="Times New Roman"/>
          <w:sz w:val="24"/>
          <w:szCs w:val="24"/>
          <w:lang w:eastAsia="ru-RU"/>
        </w:rPr>
        <w:t xml:space="preserve"> район</w:t>
      </w:r>
    </w:p>
    <w:p w:rsidR="00975DBD" w:rsidRPr="00FA0C12" w:rsidRDefault="001716D6"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Удмуртской Республики</w:t>
      </w:r>
      <w:r w:rsidR="00975DBD" w:rsidRPr="00FA0C12">
        <w:rPr>
          <w:rFonts w:ascii="Times New Roman" w:eastAsia="Times New Roman" w:hAnsi="Times New Roman" w:cs="Times New Roman"/>
          <w:sz w:val="24"/>
          <w:szCs w:val="24"/>
          <w:lang w:eastAsia="ru-RU"/>
        </w:rPr>
        <w:t>»</w:t>
      </w:r>
      <w:r w:rsidRPr="00FA0C12">
        <w:rPr>
          <w:rFonts w:ascii="Times New Roman" w:eastAsia="Times New Roman" w:hAnsi="Times New Roman" w:cs="Times New Roman"/>
          <w:sz w:val="24"/>
          <w:szCs w:val="24"/>
          <w:lang w:eastAsia="ru-RU"/>
        </w:rPr>
        <w:t xml:space="preserve">                                                    </w:t>
      </w:r>
      <w:r w:rsidR="00FA0C12">
        <w:rPr>
          <w:rFonts w:ascii="Times New Roman" w:eastAsia="Times New Roman" w:hAnsi="Times New Roman" w:cs="Times New Roman"/>
          <w:sz w:val="24"/>
          <w:szCs w:val="24"/>
          <w:lang w:eastAsia="ru-RU"/>
        </w:rPr>
        <w:tab/>
      </w:r>
      <w:r w:rsidR="00FA0C12">
        <w:rPr>
          <w:rFonts w:ascii="Times New Roman" w:eastAsia="Times New Roman" w:hAnsi="Times New Roman" w:cs="Times New Roman"/>
          <w:sz w:val="24"/>
          <w:szCs w:val="24"/>
          <w:lang w:eastAsia="ru-RU"/>
        </w:rPr>
        <w:tab/>
      </w:r>
      <w:r w:rsidRPr="00FA0C12">
        <w:rPr>
          <w:rFonts w:ascii="Times New Roman" w:eastAsia="Times New Roman" w:hAnsi="Times New Roman" w:cs="Times New Roman"/>
          <w:sz w:val="24"/>
          <w:szCs w:val="24"/>
          <w:lang w:eastAsia="ru-RU"/>
        </w:rPr>
        <w:t xml:space="preserve"> Г. П. </w:t>
      </w:r>
      <w:proofErr w:type="spellStart"/>
      <w:r w:rsidRPr="00FA0C12">
        <w:rPr>
          <w:rFonts w:ascii="Times New Roman" w:eastAsia="Times New Roman" w:hAnsi="Times New Roman" w:cs="Times New Roman"/>
          <w:sz w:val="24"/>
          <w:szCs w:val="24"/>
          <w:lang w:eastAsia="ru-RU"/>
        </w:rPr>
        <w:t>Королькова</w:t>
      </w:r>
      <w:proofErr w:type="spellEnd"/>
    </w:p>
    <w:p w:rsid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D63DA" w:rsidRDefault="00CD63DA"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D63DA" w:rsidRDefault="00CD63DA"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D63DA" w:rsidRPr="00FA0C12" w:rsidRDefault="00CD63DA"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75DBD" w:rsidRPr="00FA0C12"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 xml:space="preserve">Глава муниципального образования </w:t>
      </w:r>
    </w:p>
    <w:p w:rsidR="001716D6" w:rsidRPr="00FA0C12"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 xml:space="preserve">«Муниципальный округ </w:t>
      </w:r>
      <w:proofErr w:type="spellStart"/>
      <w:r w:rsidRPr="00FA0C12">
        <w:rPr>
          <w:rFonts w:ascii="Times New Roman" w:eastAsia="Times New Roman" w:hAnsi="Times New Roman" w:cs="Times New Roman"/>
          <w:sz w:val="24"/>
          <w:szCs w:val="24"/>
          <w:lang w:eastAsia="ru-RU"/>
        </w:rPr>
        <w:t>Можгинский</w:t>
      </w:r>
      <w:proofErr w:type="spellEnd"/>
      <w:r w:rsidRPr="00FA0C12">
        <w:rPr>
          <w:rFonts w:ascii="Times New Roman" w:eastAsia="Times New Roman" w:hAnsi="Times New Roman" w:cs="Times New Roman"/>
          <w:sz w:val="24"/>
          <w:szCs w:val="24"/>
          <w:lang w:eastAsia="ru-RU"/>
        </w:rPr>
        <w:t xml:space="preserve"> район</w:t>
      </w:r>
    </w:p>
    <w:p w:rsidR="001716D6" w:rsidRPr="00FA0C12"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 xml:space="preserve">Удмуртской Республики»                                                          </w:t>
      </w:r>
      <w:r w:rsidR="00FA0C12">
        <w:rPr>
          <w:rFonts w:ascii="Times New Roman" w:eastAsia="Times New Roman" w:hAnsi="Times New Roman" w:cs="Times New Roman"/>
          <w:sz w:val="24"/>
          <w:szCs w:val="24"/>
          <w:lang w:eastAsia="ru-RU"/>
        </w:rPr>
        <w:tab/>
      </w:r>
      <w:r w:rsidR="00FA0C12">
        <w:rPr>
          <w:rFonts w:ascii="Times New Roman" w:eastAsia="Times New Roman" w:hAnsi="Times New Roman" w:cs="Times New Roman"/>
          <w:sz w:val="24"/>
          <w:szCs w:val="24"/>
          <w:lang w:eastAsia="ru-RU"/>
        </w:rPr>
        <w:tab/>
      </w:r>
      <w:r w:rsidRPr="00FA0C12">
        <w:rPr>
          <w:rFonts w:ascii="Times New Roman" w:eastAsia="Times New Roman" w:hAnsi="Times New Roman" w:cs="Times New Roman"/>
          <w:sz w:val="24"/>
          <w:szCs w:val="24"/>
          <w:lang w:eastAsia="ru-RU"/>
        </w:rPr>
        <w:t>А. Г. Васильев</w:t>
      </w:r>
    </w:p>
    <w:p w:rsidR="00975DBD" w:rsidRPr="00FA0C12"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 xml:space="preserve"> </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CD63D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CD63DA" w:rsidP="00CD63D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октября 2022</w:t>
      </w:r>
      <w:r w:rsidR="00975DBD" w:rsidRPr="00975DBD">
        <w:rPr>
          <w:rFonts w:ascii="Times New Roman" w:eastAsia="Times New Roman" w:hAnsi="Times New Roman" w:cs="Times New Roman"/>
          <w:bCs/>
          <w:sz w:val="24"/>
          <w:szCs w:val="24"/>
          <w:lang w:eastAsia="ru-RU"/>
        </w:rPr>
        <w:t xml:space="preserve"> года</w:t>
      </w:r>
    </w:p>
    <w:p w:rsidR="00975DBD" w:rsidRPr="00975DBD" w:rsidRDefault="00975DBD" w:rsidP="00CD63D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FA0C12" w:rsidRDefault="00FA0C12"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8B4D60" w:rsidRDefault="008B4D60" w:rsidP="00FA0C12">
      <w:pPr>
        <w:suppressAutoHyphens/>
        <w:spacing w:after="0" w:line="240" w:lineRule="auto"/>
        <w:ind w:left="283"/>
        <w:rPr>
          <w:rFonts w:ascii="Times New Roman" w:eastAsia="Times New Roman" w:hAnsi="Times New Roman" w:cs="Times New Roman"/>
          <w:sz w:val="24"/>
          <w:szCs w:val="24"/>
          <w:lang w:eastAsia="ru-RU"/>
        </w:rPr>
      </w:pPr>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Проект вносит:</w:t>
      </w: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bCs/>
          <w:sz w:val="24"/>
          <w:szCs w:val="24"/>
          <w:lang w:eastAsia="ru-RU"/>
        </w:rPr>
        <w:t>Начальник Управления по развитию территорий</w:t>
      </w: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bCs/>
          <w:sz w:val="24"/>
          <w:szCs w:val="24"/>
          <w:lang w:eastAsia="ru-RU"/>
        </w:rPr>
        <w:t>Администрации района                                                                                        И.В.</w:t>
      </w:r>
      <w:r w:rsidR="008B4D60">
        <w:rPr>
          <w:rFonts w:ascii="Times New Roman" w:eastAsia="Times New Roman" w:hAnsi="Times New Roman" w:cs="Times New Roman"/>
          <w:bCs/>
          <w:sz w:val="24"/>
          <w:szCs w:val="24"/>
          <w:lang w:eastAsia="ru-RU"/>
        </w:rPr>
        <w:t xml:space="preserve"> </w:t>
      </w:r>
      <w:proofErr w:type="spellStart"/>
      <w:r w:rsidRPr="00FA0C12">
        <w:rPr>
          <w:rFonts w:ascii="Times New Roman" w:eastAsia="Times New Roman" w:hAnsi="Times New Roman" w:cs="Times New Roman"/>
          <w:bCs/>
          <w:sz w:val="24"/>
          <w:szCs w:val="24"/>
          <w:lang w:eastAsia="ru-RU"/>
        </w:rPr>
        <w:t>Тубылов</w:t>
      </w:r>
      <w:proofErr w:type="spellEnd"/>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Согласовано:</w:t>
      </w: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sz w:val="24"/>
          <w:szCs w:val="24"/>
          <w:lang w:eastAsia="ru-RU"/>
        </w:rPr>
        <w:t xml:space="preserve">Глава </w:t>
      </w:r>
      <w:r w:rsidRPr="00FA0C12">
        <w:rPr>
          <w:rFonts w:ascii="Times New Roman" w:eastAsia="Times New Roman" w:hAnsi="Times New Roman" w:cs="Times New Roman"/>
          <w:bCs/>
          <w:sz w:val="24"/>
          <w:szCs w:val="24"/>
          <w:lang w:eastAsia="ru-RU"/>
        </w:rPr>
        <w:t>муниципального образования</w:t>
      </w:r>
    </w:p>
    <w:p w:rsidR="00FA0C12" w:rsidRPr="00FA0C12" w:rsidRDefault="00FA0C12" w:rsidP="008B4D60">
      <w:pPr>
        <w:spacing w:after="0" w:line="240" w:lineRule="auto"/>
        <w:ind w:left="-284"/>
        <w:jc w:val="both"/>
        <w:rPr>
          <w:rFonts w:ascii="Times New Roman" w:eastAsia="Times New Roman" w:hAnsi="Times New Roman" w:cs="Times New Roman"/>
          <w:sz w:val="24"/>
          <w:szCs w:val="24"/>
          <w:lang w:eastAsia="ru-RU"/>
        </w:rPr>
      </w:pPr>
      <w:r w:rsidRPr="00FA0C12">
        <w:rPr>
          <w:rFonts w:ascii="Times New Roman" w:eastAsia="Times New Roman" w:hAnsi="Times New Roman" w:cs="Times New Roman"/>
          <w:bCs/>
          <w:sz w:val="24"/>
          <w:szCs w:val="24"/>
          <w:lang w:eastAsia="ru-RU"/>
        </w:rPr>
        <w:t>«</w:t>
      </w:r>
      <w:r w:rsidRPr="00FA0C12">
        <w:rPr>
          <w:rFonts w:ascii="Times New Roman" w:eastAsia="Times New Roman" w:hAnsi="Times New Roman" w:cs="Times New Roman"/>
          <w:sz w:val="24"/>
          <w:szCs w:val="24"/>
          <w:lang w:eastAsia="ru-RU"/>
        </w:rPr>
        <w:t xml:space="preserve">Муниципальный округ </w:t>
      </w:r>
      <w:proofErr w:type="spellStart"/>
      <w:r w:rsidRPr="00FA0C12">
        <w:rPr>
          <w:rFonts w:ascii="Times New Roman" w:eastAsia="Times New Roman" w:hAnsi="Times New Roman" w:cs="Times New Roman"/>
          <w:sz w:val="24"/>
          <w:szCs w:val="24"/>
          <w:lang w:eastAsia="ru-RU"/>
        </w:rPr>
        <w:t>Можгинский</w:t>
      </w:r>
      <w:proofErr w:type="spellEnd"/>
      <w:r w:rsidRPr="00FA0C12">
        <w:rPr>
          <w:rFonts w:ascii="Times New Roman" w:eastAsia="Times New Roman" w:hAnsi="Times New Roman" w:cs="Times New Roman"/>
          <w:sz w:val="24"/>
          <w:szCs w:val="24"/>
          <w:lang w:eastAsia="ru-RU"/>
        </w:rPr>
        <w:t xml:space="preserve"> район </w:t>
      </w: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sz w:val="24"/>
          <w:szCs w:val="24"/>
          <w:lang w:eastAsia="ru-RU"/>
        </w:rPr>
        <w:t>Удмуртской Республики</w:t>
      </w:r>
      <w:r w:rsidRPr="00FA0C12">
        <w:rPr>
          <w:rFonts w:ascii="Times New Roman" w:eastAsia="Times New Roman" w:hAnsi="Times New Roman" w:cs="Times New Roman"/>
          <w:bCs/>
          <w:sz w:val="24"/>
          <w:szCs w:val="24"/>
          <w:lang w:eastAsia="ru-RU"/>
        </w:rPr>
        <w:t>»                                                                                    А.Г.</w:t>
      </w:r>
      <w:r w:rsidR="008B4D60">
        <w:rPr>
          <w:rFonts w:ascii="Times New Roman" w:eastAsia="Times New Roman" w:hAnsi="Times New Roman" w:cs="Times New Roman"/>
          <w:bCs/>
          <w:sz w:val="24"/>
          <w:szCs w:val="24"/>
          <w:lang w:eastAsia="ru-RU"/>
        </w:rPr>
        <w:t xml:space="preserve"> </w:t>
      </w:r>
      <w:r w:rsidRPr="00FA0C12">
        <w:rPr>
          <w:rFonts w:ascii="Times New Roman" w:eastAsia="Times New Roman" w:hAnsi="Times New Roman" w:cs="Times New Roman"/>
          <w:bCs/>
          <w:sz w:val="24"/>
          <w:szCs w:val="24"/>
          <w:lang w:eastAsia="ru-RU"/>
        </w:rPr>
        <w:t>Васильев</w:t>
      </w:r>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bCs/>
          <w:sz w:val="24"/>
          <w:szCs w:val="24"/>
          <w:lang w:eastAsia="ru-RU"/>
        </w:rPr>
        <w:t xml:space="preserve">Председатель Совета депутатов </w:t>
      </w: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bCs/>
          <w:sz w:val="24"/>
          <w:szCs w:val="24"/>
          <w:lang w:eastAsia="ru-RU"/>
        </w:rPr>
        <w:t>муниципального образования</w:t>
      </w:r>
    </w:p>
    <w:p w:rsidR="00FA0C12" w:rsidRPr="00FA0C12" w:rsidRDefault="00FA0C12" w:rsidP="008B4D60">
      <w:pPr>
        <w:spacing w:after="0" w:line="240" w:lineRule="auto"/>
        <w:ind w:left="-284"/>
        <w:jc w:val="both"/>
        <w:rPr>
          <w:rFonts w:ascii="Times New Roman" w:eastAsia="Times New Roman" w:hAnsi="Times New Roman" w:cs="Times New Roman"/>
          <w:sz w:val="24"/>
          <w:szCs w:val="24"/>
          <w:lang w:eastAsia="ru-RU"/>
        </w:rPr>
      </w:pPr>
      <w:r w:rsidRPr="00FA0C12">
        <w:rPr>
          <w:rFonts w:ascii="Times New Roman" w:eastAsia="Times New Roman" w:hAnsi="Times New Roman" w:cs="Times New Roman"/>
          <w:bCs/>
          <w:sz w:val="24"/>
          <w:szCs w:val="24"/>
          <w:lang w:eastAsia="ru-RU"/>
        </w:rPr>
        <w:t>«</w:t>
      </w:r>
      <w:r w:rsidRPr="00FA0C12">
        <w:rPr>
          <w:rFonts w:ascii="Times New Roman" w:eastAsia="Times New Roman" w:hAnsi="Times New Roman" w:cs="Times New Roman"/>
          <w:sz w:val="24"/>
          <w:szCs w:val="24"/>
          <w:lang w:eastAsia="ru-RU"/>
        </w:rPr>
        <w:t xml:space="preserve">Муниципальный округ </w:t>
      </w:r>
      <w:proofErr w:type="spellStart"/>
      <w:r w:rsidRPr="00FA0C12">
        <w:rPr>
          <w:rFonts w:ascii="Times New Roman" w:eastAsia="Times New Roman" w:hAnsi="Times New Roman" w:cs="Times New Roman"/>
          <w:sz w:val="24"/>
          <w:szCs w:val="24"/>
          <w:lang w:eastAsia="ru-RU"/>
        </w:rPr>
        <w:t>Можгинский</w:t>
      </w:r>
      <w:proofErr w:type="spellEnd"/>
      <w:r w:rsidRPr="00FA0C12">
        <w:rPr>
          <w:rFonts w:ascii="Times New Roman" w:eastAsia="Times New Roman" w:hAnsi="Times New Roman" w:cs="Times New Roman"/>
          <w:sz w:val="24"/>
          <w:szCs w:val="24"/>
          <w:lang w:eastAsia="ru-RU"/>
        </w:rPr>
        <w:t xml:space="preserve"> район </w:t>
      </w:r>
    </w:p>
    <w:p w:rsidR="00FA0C12" w:rsidRPr="00FA0C12" w:rsidRDefault="00FA0C12" w:rsidP="008B4D60">
      <w:pPr>
        <w:spacing w:after="0" w:line="240" w:lineRule="auto"/>
        <w:ind w:left="-284"/>
        <w:jc w:val="both"/>
        <w:rPr>
          <w:rFonts w:ascii="Times New Roman" w:eastAsia="Times New Roman" w:hAnsi="Times New Roman" w:cs="Times New Roman"/>
          <w:bCs/>
          <w:sz w:val="24"/>
          <w:szCs w:val="24"/>
          <w:lang w:eastAsia="ru-RU"/>
        </w:rPr>
      </w:pPr>
      <w:r w:rsidRPr="00FA0C12">
        <w:rPr>
          <w:rFonts w:ascii="Times New Roman" w:eastAsia="Times New Roman" w:hAnsi="Times New Roman" w:cs="Times New Roman"/>
          <w:sz w:val="24"/>
          <w:szCs w:val="24"/>
          <w:lang w:eastAsia="ru-RU"/>
        </w:rPr>
        <w:t>Удмуртской Республики</w:t>
      </w:r>
      <w:r w:rsidRPr="00FA0C12">
        <w:rPr>
          <w:rFonts w:ascii="Times New Roman" w:eastAsia="Times New Roman" w:hAnsi="Times New Roman" w:cs="Times New Roman"/>
          <w:bCs/>
          <w:sz w:val="24"/>
          <w:szCs w:val="24"/>
          <w:lang w:eastAsia="ru-RU"/>
        </w:rPr>
        <w:t xml:space="preserve">»                                                                                   Г. П. </w:t>
      </w:r>
      <w:proofErr w:type="spellStart"/>
      <w:r w:rsidRPr="00FA0C12">
        <w:rPr>
          <w:rFonts w:ascii="Times New Roman" w:eastAsia="Times New Roman" w:hAnsi="Times New Roman" w:cs="Times New Roman"/>
          <w:bCs/>
          <w:sz w:val="24"/>
          <w:szCs w:val="24"/>
          <w:lang w:eastAsia="ru-RU"/>
        </w:rPr>
        <w:t>Королькова</w:t>
      </w:r>
      <w:proofErr w:type="spellEnd"/>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 xml:space="preserve">Заместитель начальника отдела </w:t>
      </w:r>
      <w:proofErr w:type="gramStart"/>
      <w:r w:rsidRPr="00FA0C12">
        <w:rPr>
          <w:rFonts w:ascii="Times New Roman" w:eastAsia="Times New Roman" w:hAnsi="Times New Roman" w:cs="Times New Roman"/>
          <w:sz w:val="24"/>
          <w:szCs w:val="24"/>
          <w:lang w:eastAsia="ru-RU"/>
        </w:rPr>
        <w:t>организационно-кадровой</w:t>
      </w:r>
      <w:proofErr w:type="gramEnd"/>
    </w:p>
    <w:p w:rsidR="00FA0C12" w:rsidRPr="00FA0C12" w:rsidRDefault="00FA0C12" w:rsidP="008B4D60">
      <w:pPr>
        <w:suppressAutoHyphens/>
        <w:spacing w:after="0" w:line="240" w:lineRule="auto"/>
        <w:ind w:left="-284"/>
        <w:rPr>
          <w:rFonts w:ascii="Times New Roman" w:eastAsia="Times New Roman" w:hAnsi="Times New Roman" w:cs="Times New Roman"/>
          <w:sz w:val="24"/>
          <w:szCs w:val="24"/>
          <w:lang w:eastAsia="ru-RU"/>
        </w:rPr>
      </w:pPr>
      <w:r w:rsidRPr="00FA0C12">
        <w:rPr>
          <w:rFonts w:ascii="Times New Roman" w:eastAsia="Times New Roman" w:hAnsi="Times New Roman" w:cs="Times New Roman"/>
          <w:sz w:val="24"/>
          <w:szCs w:val="24"/>
          <w:lang w:eastAsia="ru-RU"/>
        </w:rPr>
        <w:t>и правовой работы-юрисконсульт                                                                      В.Е.</w:t>
      </w:r>
      <w:r w:rsidR="00792CE7">
        <w:rPr>
          <w:rFonts w:ascii="Times New Roman" w:eastAsia="Times New Roman" w:hAnsi="Times New Roman" w:cs="Times New Roman"/>
          <w:sz w:val="24"/>
          <w:szCs w:val="24"/>
          <w:lang w:eastAsia="ru-RU"/>
        </w:rPr>
        <w:t xml:space="preserve"> </w:t>
      </w:r>
      <w:r w:rsidRPr="00FA0C12">
        <w:rPr>
          <w:rFonts w:ascii="Times New Roman" w:eastAsia="Times New Roman" w:hAnsi="Times New Roman" w:cs="Times New Roman"/>
          <w:sz w:val="24"/>
          <w:szCs w:val="24"/>
          <w:lang w:eastAsia="ru-RU"/>
        </w:rPr>
        <w:t>Алексеева</w:t>
      </w:r>
    </w:p>
    <w:p w:rsidR="00FA0C12" w:rsidRPr="00FA0C12" w:rsidRDefault="00FA0C12" w:rsidP="00FA0C12">
      <w:pPr>
        <w:spacing w:after="0" w:line="240" w:lineRule="auto"/>
        <w:rPr>
          <w:rFonts w:ascii="Times New Roman" w:eastAsia="Times New Roman" w:hAnsi="Times New Roman" w:cs="Times New Roman"/>
          <w:sz w:val="24"/>
          <w:szCs w:val="24"/>
          <w:lang w:eastAsia="ru-RU"/>
        </w:rPr>
      </w:pPr>
    </w:p>
    <w:p w:rsidR="001B21FB" w:rsidRDefault="001B21FB"/>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Pr="00CD63DA" w:rsidRDefault="00CD63DA" w:rsidP="00CD63DA">
      <w:pPr>
        <w:spacing w:after="0" w:line="240" w:lineRule="auto"/>
        <w:ind w:right="151" w:firstLine="709"/>
        <w:jc w:val="right"/>
        <w:rPr>
          <w:rFonts w:ascii="Times New Roman" w:eastAsia="Times New Roman" w:hAnsi="Times New Roman" w:cs="Times New Roman"/>
          <w:color w:val="000000"/>
          <w:sz w:val="24"/>
          <w:szCs w:val="24"/>
        </w:rPr>
      </w:pPr>
      <w:r w:rsidRPr="00CD63DA">
        <w:rPr>
          <w:rFonts w:ascii="Times New Roman" w:eastAsia="Times New Roman" w:hAnsi="Times New Roman" w:cs="Times New Roman"/>
          <w:color w:val="000000"/>
          <w:sz w:val="24"/>
          <w:szCs w:val="24"/>
        </w:rPr>
        <w:t xml:space="preserve">УТВЕРЖДЕНЫ </w:t>
      </w:r>
    </w:p>
    <w:p w:rsidR="00CD63DA" w:rsidRPr="00CD63DA" w:rsidRDefault="00CD63DA" w:rsidP="00CD63DA">
      <w:pPr>
        <w:spacing w:after="0" w:line="240" w:lineRule="auto"/>
        <w:ind w:right="151"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CD63DA">
        <w:rPr>
          <w:rFonts w:ascii="Times New Roman" w:eastAsia="Times New Roman" w:hAnsi="Times New Roman" w:cs="Times New Roman"/>
          <w:color w:val="000000"/>
          <w:sz w:val="24"/>
          <w:szCs w:val="24"/>
        </w:rPr>
        <w:t xml:space="preserve">ешением Совета депутатов </w:t>
      </w:r>
    </w:p>
    <w:p w:rsidR="00CD63DA" w:rsidRPr="00CD63DA" w:rsidRDefault="00CD63DA" w:rsidP="00CD63DA">
      <w:pPr>
        <w:spacing w:after="0" w:line="240" w:lineRule="auto"/>
        <w:ind w:right="151" w:firstLine="709"/>
        <w:jc w:val="right"/>
        <w:rPr>
          <w:rFonts w:ascii="Times New Roman" w:eastAsia="Times New Roman" w:hAnsi="Times New Roman" w:cs="Times New Roman"/>
          <w:color w:val="000000"/>
          <w:sz w:val="24"/>
          <w:szCs w:val="24"/>
        </w:rPr>
      </w:pPr>
      <w:r w:rsidRPr="00CD63DA">
        <w:rPr>
          <w:rFonts w:ascii="Times New Roman" w:eastAsia="Times New Roman" w:hAnsi="Times New Roman" w:cs="Times New Roman"/>
          <w:color w:val="000000"/>
          <w:sz w:val="24"/>
          <w:szCs w:val="24"/>
        </w:rPr>
        <w:t xml:space="preserve">муниципального образования «Муниципальный округ </w:t>
      </w:r>
    </w:p>
    <w:p w:rsidR="00CD63DA" w:rsidRPr="00CD63DA" w:rsidRDefault="00CD63DA" w:rsidP="00CD63DA">
      <w:pPr>
        <w:spacing w:after="0" w:line="240" w:lineRule="auto"/>
        <w:ind w:right="151" w:firstLine="709"/>
        <w:jc w:val="right"/>
        <w:rPr>
          <w:rFonts w:ascii="Times New Roman" w:eastAsia="Times New Roman" w:hAnsi="Times New Roman" w:cs="Times New Roman"/>
          <w:color w:val="000000"/>
          <w:sz w:val="24"/>
          <w:szCs w:val="24"/>
        </w:rPr>
      </w:pPr>
      <w:proofErr w:type="spellStart"/>
      <w:r w:rsidRPr="00CD63DA">
        <w:rPr>
          <w:rFonts w:ascii="Times New Roman" w:eastAsia="Times New Roman" w:hAnsi="Times New Roman" w:cs="Times New Roman"/>
          <w:color w:val="000000"/>
          <w:sz w:val="24"/>
          <w:szCs w:val="24"/>
        </w:rPr>
        <w:t>Можгинский</w:t>
      </w:r>
      <w:proofErr w:type="spellEnd"/>
      <w:r w:rsidRPr="00CD63DA">
        <w:rPr>
          <w:rFonts w:ascii="Times New Roman" w:eastAsia="Times New Roman" w:hAnsi="Times New Roman" w:cs="Times New Roman"/>
          <w:color w:val="000000"/>
          <w:sz w:val="24"/>
          <w:szCs w:val="24"/>
        </w:rPr>
        <w:t xml:space="preserve"> район Удмуртской Республики» </w:t>
      </w:r>
    </w:p>
    <w:p w:rsidR="00CD63DA" w:rsidRPr="00CD63DA" w:rsidRDefault="00CD63DA" w:rsidP="00CD63DA">
      <w:pPr>
        <w:spacing w:after="0" w:line="240" w:lineRule="auto"/>
        <w:ind w:right="151"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12 октября 2022 года </w:t>
      </w:r>
      <w:r w:rsidRPr="00CD63DA">
        <w:rPr>
          <w:rFonts w:ascii="Times New Roman" w:eastAsia="Times New Roman" w:hAnsi="Times New Roman" w:cs="Times New Roman"/>
          <w:color w:val="000000"/>
          <w:sz w:val="24"/>
          <w:szCs w:val="24"/>
        </w:rPr>
        <w:t xml:space="preserve"> № ____________</w:t>
      </w:r>
    </w:p>
    <w:p w:rsidR="00CD63DA" w:rsidRPr="00CD63DA" w:rsidRDefault="00CD63DA" w:rsidP="00CD63DA">
      <w:pPr>
        <w:spacing w:after="0" w:line="240" w:lineRule="auto"/>
        <w:ind w:firstLine="6237"/>
        <w:jc w:val="right"/>
        <w:rPr>
          <w:rFonts w:ascii="Times New Roman" w:eastAsia="Times New Roman" w:hAnsi="Times New Roman" w:cs="Times New Roman"/>
          <w:b/>
          <w:color w:val="000000"/>
          <w:sz w:val="28"/>
          <w:szCs w:val="28"/>
          <w:lang w:eastAsia="ru-RU"/>
        </w:rPr>
      </w:pPr>
      <w:r w:rsidRPr="00CD63DA">
        <w:rPr>
          <w:rFonts w:ascii="Times New Roman" w:eastAsia="Times New Roman" w:hAnsi="Times New Roman" w:cs="Times New Roman"/>
          <w:b/>
          <w:color w:val="000000"/>
          <w:sz w:val="28"/>
          <w:szCs w:val="28"/>
          <w:lang w:eastAsia="ru-RU"/>
        </w:rPr>
        <w:t xml:space="preserve"> </w:t>
      </w: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ПРАВИЛА</w:t>
      </w: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БЛАГОУСТРОЙСТВА МУНИЦИПАЛЬНОГО ОБРАЗОВАНИЯ</w:t>
      </w:r>
    </w:p>
    <w:p w:rsidR="00CD63DA" w:rsidRPr="00CD63DA" w:rsidRDefault="00CD63DA" w:rsidP="00CD63DA">
      <w:pPr>
        <w:widowControl w:val="0"/>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«МУНИЦИПАЛЬНЫЙ ОКРУГ МОЖГИНСКИЙ РАЙОН УДМУРТСКОЙ РЕСПУБЛИКИ» </w:t>
      </w: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ind w:firstLine="72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СОДЕРЖАНИЕ:</w:t>
      </w:r>
    </w:p>
    <w:p w:rsidR="00CD63DA" w:rsidRPr="00CD63DA" w:rsidRDefault="00CD63DA" w:rsidP="00CD63DA">
      <w:pPr>
        <w:widowControl w:val="0"/>
        <w:spacing w:after="0"/>
        <w:jc w:val="both"/>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 Общие положения.</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2. Содержание территорий общего пользования и порядок пользования такими территориями:</w:t>
      </w:r>
    </w:p>
    <w:p w:rsidR="00CD63DA" w:rsidRPr="00CD63DA" w:rsidRDefault="00CD63DA" w:rsidP="00CD63DA">
      <w:pPr>
        <w:spacing w:after="0"/>
        <w:ind w:firstLine="567"/>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2.1. Основные требования.</w:t>
      </w:r>
    </w:p>
    <w:p w:rsidR="00CD63DA" w:rsidRPr="00CD63DA" w:rsidRDefault="00CD63DA" w:rsidP="00CD63DA">
      <w:pPr>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2.2. Требования к озеленению территорий и содержанию зеленых насаждений.</w:t>
      </w:r>
    </w:p>
    <w:p w:rsidR="00CD63DA" w:rsidRPr="00CD63DA" w:rsidRDefault="00CD63DA" w:rsidP="00CD63DA">
      <w:pPr>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2.3. Требования к освещению населенных пунктов.</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color w:val="000000"/>
          <w:sz w:val="24"/>
          <w:szCs w:val="20"/>
          <w:lang w:eastAsia="ru-RU"/>
        </w:rPr>
        <w:t>2.4. Требования к размещению информационных и рекламных конструкций, к установке указателей с наименованиями улиц и номерами домов (знаков адресации);</w:t>
      </w:r>
    </w:p>
    <w:p w:rsidR="00CD63DA" w:rsidRPr="00CD63DA" w:rsidRDefault="00CD63DA" w:rsidP="00CD63DA">
      <w:pPr>
        <w:widowControl w:val="0"/>
        <w:spacing w:after="0"/>
        <w:ind w:firstLine="567"/>
        <w:outlineLvl w:val="0"/>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2.5. Требования по благоустройству при проведении земляных работ.</w:t>
      </w:r>
    </w:p>
    <w:p w:rsidR="00CD63DA" w:rsidRPr="00CD63DA" w:rsidRDefault="00CD63DA" w:rsidP="00CD63DA">
      <w:pPr>
        <w:spacing w:after="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3. Порядок содержания и эксплуатации объектов благоустройства.</w:t>
      </w:r>
    </w:p>
    <w:p w:rsidR="00CD63DA" w:rsidRPr="00CD63DA" w:rsidRDefault="00CD63DA" w:rsidP="00CD63DA">
      <w:pPr>
        <w:widowControl w:val="0"/>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4. Общие требования к состоянию и облику зданий, содержание и благоустройство фасадов зданий и сооружений.</w:t>
      </w:r>
    </w:p>
    <w:p w:rsidR="00CD63DA" w:rsidRPr="00CD63DA" w:rsidRDefault="00CD63DA" w:rsidP="00CD63DA">
      <w:pPr>
        <w:widowControl w:val="0"/>
        <w:tabs>
          <w:tab w:val="left" w:pos="1080"/>
        </w:tabs>
        <w:spacing w:after="0" w:line="240" w:lineRule="auto"/>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5. Требования к внешнему виду нестационарных торговых объектов</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5.1. Общие положения. </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5.2. Основные понятия, термины и определения.</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 Основные требования и рекомендации к внешнему виду нестационарных торговых объектов.</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5.4. Благоустройство прилегающей территории.</w:t>
      </w:r>
    </w:p>
    <w:p w:rsidR="00CD63DA" w:rsidRPr="00CD63DA" w:rsidRDefault="00CD63DA" w:rsidP="00CD63DA">
      <w:pPr>
        <w:widowControl w:val="0"/>
        <w:spacing w:after="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6. Порядок уборки территории населенных пунктов.</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 Основные правила уборки.</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6.2. Содержание в весенне-летний период.</w:t>
      </w:r>
    </w:p>
    <w:p w:rsidR="00CD63DA" w:rsidRPr="00CD63DA" w:rsidRDefault="00CD63DA" w:rsidP="00CD63DA">
      <w:pPr>
        <w:widowControl w:val="0"/>
        <w:spacing w:after="0"/>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 Содержание в осенне-зимний период.</w:t>
      </w:r>
    </w:p>
    <w:p w:rsidR="00CD63DA" w:rsidRPr="00CD63DA" w:rsidRDefault="00CD63DA" w:rsidP="00CD63DA">
      <w:pPr>
        <w:widowControl w:val="0"/>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7. Порядок содержания домашних животных.</w:t>
      </w:r>
    </w:p>
    <w:p w:rsidR="00CD63DA" w:rsidRPr="00CD63DA" w:rsidRDefault="00CD63DA" w:rsidP="00CD63DA">
      <w:pPr>
        <w:widowControl w:val="0"/>
        <w:spacing w:after="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7.1. Общие положения.</w:t>
      </w:r>
    </w:p>
    <w:p w:rsidR="00CD63DA" w:rsidRPr="00CD63DA" w:rsidRDefault="00CD63DA" w:rsidP="00CD63DA">
      <w:pPr>
        <w:widowControl w:val="0"/>
        <w:spacing w:after="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7.2. Обязанности владельцев собак и кошек.</w:t>
      </w:r>
    </w:p>
    <w:p w:rsidR="00CD63DA" w:rsidRPr="00CD63DA" w:rsidRDefault="00CD63DA" w:rsidP="00CD63DA">
      <w:pPr>
        <w:widowControl w:val="0"/>
        <w:spacing w:after="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7.3. Порядок выгула собак.</w:t>
      </w:r>
    </w:p>
    <w:p w:rsidR="00CD63DA" w:rsidRPr="00CD63DA" w:rsidRDefault="00CD63DA" w:rsidP="00CD63DA">
      <w:pPr>
        <w:widowControl w:val="0"/>
        <w:spacing w:after="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7.4. Требования к содержанию скота.</w:t>
      </w:r>
    </w:p>
    <w:p w:rsidR="00CD63DA" w:rsidRPr="00CD63DA" w:rsidRDefault="00CD63DA" w:rsidP="00CD63DA">
      <w:pPr>
        <w:widowControl w:val="0"/>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8. Размещение и содержание площадок.</w:t>
      </w:r>
    </w:p>
    <w:p w:rsidR="00CD63DA" w:rsidRPr="00CD63DA" w:rsidRDefault="00CD63DA" w:rsidP="00CD63DA">
      <w:pPr>
        <w:widowControl w:val="0"/>
        <w:spacing w:after="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        </w:t>
      </w:r>
      <w:r w:rsidRPr="00CD63DA">
        <w:rPr>
          <w:rFonts w:ascii="Times New Roman" w:eastAsia="Times New Roman" w:hAnsi="Times New Roman" w:cs="Times New Roman"/>
          <w:color w:val="000000"/>
          <w:sz w:val="24"/>
          <w:szCs w:val="20"/>
          <w:lang w:eastAsia="ru-RU"/>
        </w:rPr>
        <w:t>8.1. Детские площадки.</w:t>
      </w:r>
    </w:p>
    <w:p w:rsidR="00CD63DA" w:rsidRPr="00CD63DA" w:rsidRDefault="00CD63DA" w:rsidP="00CD63DA">
      <w:pPr>
        <w:widowControl w:val="0"/>
        <w:spacing w:after="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8.2. Спортивные площадки.</w:t>
      </w:r>
    </w:p>
    <w:p w:rsidR="00CD63DA" w:rsidRPr="00CD63DA" w:rsidRDefault="00CD63DA" w:rsidP="00CD63DA">
      <w:pPr>
        <w:widowControl w:val="0"/>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8.3. Площадки для выгула собак.</w:t>
      </w:r>
      <w:r w:rsidRPr="00CD63DA">
        <w:rPr>
          <w:rFonts w:ascii="Times New Roman" w:eastAsia="Times New Roman" w:hAnsi="Times New Roman" w:cs="Times New Roman"/>
          <w:b/>
          <w:color w:val="000000"/>
          <w:sz w:val="24"/>
          <w:szCs w:val="20"/>
          <w:lang w:eastAsia="ru-RU"/>
        </w:rPr>
        <w:t xml:space="preserve"> </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Раздел 9. Порядок организации пешеходных коммуникаций. </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10. Особые требования к обустройству территорий в целях обеспечения беспрепятственного передвижения инвалидов и других маломобильных групп населения.</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11. Праздничное оформление территории муниципального образования.</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12. Порядок и механизмы общественного участия в процессе благоустройства.</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Раздел 13. Порядок участия собственников и (или) иных законных владельцев зданий, строений, сооружений, земельных участков в содержании прилегающих территорий. </w:t>
      </w:r>
    </w:p>
    <w:p w:rsidR="00CD63DA" w:rsidRPr="00CD63DA" w:rsidRDefault="00CD63DA" w:rsidP="00CD63DA">
      <w:pPr>
        <w:spacing w:after="0"/>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Раздел 14. Порядок </w:t>
      </w:r>
      <w:proofErr w:type="gramStart"/>
      <w:r w:rsidRPr="00CD63DA">
        <w:rPr>
          <w:rFonts w:ascii="Times New Roman" w:eastAsia="Times New Roman" w:hAnsi="Times New Roman" w:cs="Times New Roman"/>
          <w:b/>
          <w:color w:val="000000"/>
          <w:sz w:val="24"/>
          <w:szCs w:val="20"/>
          <w:lang w:eastAsia="ru-RU"/>
        </w:rPr>
        <w:t>контроля за</w:t>
      </w:r>
      <w:proofErr w:type="gramEnd"/>
      <w:r w:rsidRPr="00CD63DA">
        <w:rPr>
          <w:rFonts w:ascii="Times New Roman" w:eastAsia="Times New Roman" w:hAnsi="Times New Roman" w:cs="Times New Roman"/>
          <w:b/>
          <w:color w:val="000000"/>
          <w:sz w:val="24"/>
          <w:szCs w:val="20"/>
          <w:lang w:eastAsia="ru-RU"/>
        </w:rPr>
        <w:t xml:space="preserve"> соблюдением правил благоустройства.</w:t>
      </w: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jc w:val="center"/>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 Общие положения.</w:t>
      </w:r>
    </w:p>
    <w:p w:rsidR="00CD63DA" w:rsidRPr="00CD63DA" w:rsidRDefault="00CD63DA" w:rsidP="00CD63DA">
      <w:pPr>
        <w:widowControl w:val="0"/>
        <w:spacing w:after="0" w:line="240" w:lineRule="auto"/>
        <w:jc w:val="center"/>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xml:space="preserve">1.1 Правила благоустройства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(далее - Правила) устанавливают обязательные для исполнения требования к состоянию общественных пространств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(далее – территория </w:t>
      </w:r>
      <w:proofErr w:type="spellStart"/>
      <w:r w:rsidRPr="00CD63DA">
        <w:rPr>
          <w:rFonts w:ascii="Times New Roman" w:eastAsia="Times New Roman" w:hAnsi="Times New Roman" w:cs="Times New Roman"/>
          <w:color w:val="000000"/>
          <w:sz w:val="24"/>
          <w:szCs w:val="20"/>
          <w:lang w:eastAsia="ru-RU"/>
        </w:rPr>
        <w:t>Можгинского</w:t>
      </w:r>
      <w:proofErr w:type="spellEnd"/>
      <w:r w:rsidRPr="00CD63DA">
        <w:rPr>
          <w:rFonts w:ascii="Times New Roman" w:eastAsia="Times New Roman" w:hAnsi="Times New Roman" w:cs="Times New Roman"/>
          <w:color w:val="000000"/>
          <w:sz w:val="24"/>
          <w:szCs w:val="20"/>
          <w:lang w:eastAsia="ru-RU"/>
        </w:rPr>
        <w:t xml:space="preserve"> района),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roofErr w:type="gramEnd"/>
      <w:r w:rsidRPr="00CD63DA">
        <w:rPr>
          <w:rFonts w:ascii="Times New Roman" w:eastAsia="Times New Roman" w:hAnsi="Times New Roman" w:cs="Times New Roman"/>
          <w:color w:val="000000"/>
          <w:sz w:val="24"/>
          <w:szCs w:val="20"/>
          <w:lang w:eastAsia="ru-RU"/>
        </w:rPr>
        <w:t xml:space="preserve">, </w:t>
      </w:r>
      <w:proofErr w:type="gramStart"/>
      <w:r w:rsidRPr="00CD63DA">
        <w:rPr>
          <w:rFonts w:ascii="Times New Roman" w:eastAsia="Times New Roman" w:hAnsi="Times New Roman" w:cs="Times New Roman"/>
          <w:color w:val="000000"/>
          <w:sz w:val="24"/>
          <w:szCs w:val="20"/>
          <w:lang w:eastAsia="ru-RU"/>
        </w:rPr>
        <w:t>перечень работ по благоустройству и периодичность их выполнения, к обустройству территорий в целях обеспечения беспрепятственного передвижения инвалидов и других маломобильных групп населения, требования к состоянию населенных пунктов, определяют общие подходы к планированию и осуществлению проектов по благоустройству, механизмы общественного участия в процессе благоустройства, инструменты контроля за качеством выполняемых работ по благоустройству и текущим состоянием отдельных элементов и объектов.</w:t>
      </w:r>
      <w:proofErr w:type="gramEnd"/>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Нарушение Правил является административным правонарушением и влечет применение мер административной ответственности, установленных законодательством Российской Федерации.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FF0000"/>
          <w:sz w:val="24"/>
          <w:szCs w:val="20"/>
          <w:lang w:eastAsia="ru-RU"/>
        </w:rPr>
      </w:pPr>
      <w:r w:rsidRPr="00CD63DA">
        <w:rPr>
          <w:rFonts w:ascii="Times New Roman" w:eastAsia="Times New Roman" w:hAnsi="Times New Roman" w:cs="Times New Roman"/>
          <w:color w:val="000000"/>
          <w:sz w:val="24"/>
          <w:szCs w:val="20"/>
          <w:lang w:eastAsia="ru-RU"/>
        </w:rPr>
        <w:t xml:space="preserve">1.2. Настоящие Правила разработаны в соответствии с Федеральным </w:t>
      </w:r>
      <w:hyperlink r:id="rId7" w:history="1">
        <w:r w:rsidRPr="00CD63DA">
          <w:rPr>
            <w:rFonts w:ascii="Times New Roman" w:eastAsia="Times New Roman" w:hAnsi="Times New Roman" w:cs="Times New Roman"/>
            <w:color w:val="000000"/>
            <w:sz w:val="24"/>
            <w:szCs w:val="20"/>
            <w:lang w:eastAsia="ru-RU"/>
          </w:rPr>
          <w:t>законом</w:t>
        </w:r>
      </w:hyperlink>
      <w:r w:rsidRPr="00CD63DA">
        <w:rPr>
          <w:rFonts w:ascii="Times New Roman" w:eastAsia="Times New Roman" w:hAnsi="Times New Roman" w:cs="Times New Roman"/>
          <w:color w:val="000000"/>
          <w:sz w:val="24"/>
          <w:szCs w:val="20"/>
          <w:lang w:eastAsia="ru-RU"/>
        </w:rPr>
        <w:t xml:space="preserve">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утверждёнными приказом Министерства строительства и жилищно-коммунального хозяйства Российской Федерации от 29.12.2021 № 1042/</w:t>
      </w:r>
      <w:proofErr w:type="spellStart"/>
      <w:proofErr w:type="gramStart"/>
      <w:r w:rsidRPr="00CD63DA">
        <w:rPr>
          <w:rFonts w:ascii="Times New Roman" w:eastAsia="Times New Roman" w:hAnsi="Times New Roman" w:cs="Times New Roman"/>
          <w:color w:val="000000"/>
          <w:sz w:val="24"/>
          <w:szCs w:val="20"/>
          <w:lang w:eastAsia="ru-RU"/>
        </w:rPr>
        <w:t>пр</w:t>
      </w:r>
      <w:proofErr w:type="spellEnd"/>
      <w:proofErr w:type="gramEnd"/>
      <w:r w:rsidRPr="00CD63DA">
        <w:rPr>
          <w:rFonts w:ascii="Times New Roman" w:eastAsia="Times New Roman" w:hAnsi="Times New Roman" w:cs="Times New Roman"/>
          <w:color w:val="000000"/>
          <w:sz w:val="24"/>
          <w:szCs w:val="20"/>
          <w:lang w:eastAsia="ru-RU"/>
        </w:rPr>
        <w:t xml:space="preserve">, Уставом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и другими нормативными правовыми актами в </w:t>
      </w:r>
      <w:proofErr w:type="gramStart"/>
      <w:r w:rsidRPr="00CD63DA">
        <w:rPr>
          <w:rFonts w:ascii="Times New Roman" w:eastAsia="Times New Roman" w:hAnsi="Times New Roman" w:cs="Times New Roman"/>
          <w:color w:val="000000"/>
          <w:sz w:val="24"/>
          <w:szCs w:val="20"/>
          <w:lang w:eastAsia="ru-RU"/>
        </w:rPr>
        <w:t>целях</w:t>
      </w:r>
      <w:proofErr w:type="gramEnd"/>
      <w:r w:rsidRPr="00CD63DA">
        <w:rPr>
          <w:rFonts w:ascii="Times New Roman" w:eastAsia="Times New Roman" w:hAnsi="Times New Roman" w:cs="Times New Roman"/>
          <w:color w:val="000000"/>
          <w:sz w:val="24"/>
          <w:szCs w:val="20"/>
          <w:lang w:eastAsia="ru-RU"/>
        </w:rPr>
        <w:t xml:space="preserve"> обеспечения права граждан на благоприятную среду обитания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1.3. В целях применения настоящих Правил используются следующие основные термины и определения: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Земляные работы</w:t>
      </w:r>
      <w:r w:rsidRPr="00CD63DA">
        <w:rPr>
          <w:rFonts w:ascii="Times New Roman" w:eastAsia="Times New Roman" w:hAnsi="Times New Roman" w:cs="Times New Roman"/>
          <w:color w:val="000000"/>
          <w:sz w:val="24"/>
          <w:szCs w:val="20"/>
          <w:lang w:eastAsia="ru-RU"/>
        </w:rPr>
        <w:t xml:space="preserve"> - все виды работ, связанные со вскрытием грунта и нарушением благоустройства (первичного вида) территории.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Зеленые насаждения</w:t>
      </w:r>
      <w:r w:rsidRPr="00CD63DA">
        <w:rPr>
          <w:rFonts w:ascii="Times New Roman" w:eastAsia="Times New Roman" w:hAnsi="Times New Roman" w:cs="Times New Roman"/>
          <w:color w:val="000000"/>
          <w:sz w:val="24"/>
          <w:szCs w:val="20"/>
          <w:lang w:eastAsia="ru-RU"/>
        </w:rP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Газон</w:t>
      </w:r>
      <w:r w:rsidRPr="00CD63DA">
        <w:rPr>
          <w:rFonts w:ascii="Times New Roman" w:eastAsia="Times New Roman" w:hAnsi="Times New Roman" w:cs="Times New Roman"/>
          <w:color w:val="000000"/>
          <w:sz w:val="24"/>
          <w:szCs w:val="20"/>
          <w:lang w:eastAsia="ru-RU"/>
        </w:rPr>
        <w:t xml:space="preserve"> - элемент благоустройства, включающий в себя остриженную траву и растения.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Территория объекта благоустройства</w:t>
      </w:r>
      <w:r w:rsidRPr="00CD63DA">
        <w:rPr>
          <w:rFonts w:ascii="Times New Roman" w:eastAsia="Times New Roman" w:hAnsi="Times New Roman" w:cs="Times New Roman"/>
          <w:color w:val="000000"/>
          <w:sz w:val="24"/>
          <w:szCs w:val="20"/>
          <w:lang w:eastAsia="ru-RU"/>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w:t>
      </w:r>
      <w:proofErr w:type="gramStart"/>
      <w:r w:rsidRPr="00CD63DA">
        <w:rPr>
          <w:rFonts w:ascii="Times New Roman" w:eastAsia="Times New Roman" w:hAnsi="Times New Roman" w:cs="Times New Roman"/>
          <w:color w:val="000000"/>
          <w:sz w:val="24"/>
          <w:szCs w:val="20"/>
          <w:lang w:eastAsia="ru-RU"/>
        </w:rPr>
        <w:t>ии у ю</w:t>
      </w:r>
      <w:proofErr w:type="gramEnd"/>
      <w:r w:rsidRPr="00CD63DA">
        <w:rPr>
          <w:rFonts w:ascii="Times New Roman" w:eastAsia="Times New Roman" w:hAnsi="Times New Roman" w:cs="Times New Roman"/>
          <w:color w:val="000000"/>
          <w:sz w:val="24"/>
          <w:szCs w:val="20"/>
          <w:lang w:eastAsia="ru-RU"/>
        </w:rPr>
        <w:t>ридических или физических лиц.</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Крупногабаритный мусор (КГМ)</w:t>
      </w:r>
      <w:r w:rsidRPr="00CD63DA">
        <w:rPr>
          <w:rFonts w:ascii="Times New Roman" w:eastAsia="Times New Roman" w:hAnsi="Times New Roman" w:cs="Times New Roman"/>
          <w:color w:val="000000"/>
          <w:sz w:val="24"/>
          <w:szCs w:val="20"/>
          <w:lang w:eastAsia="ru-RU"/>
        </w:rPr>
        <w:t xml:space="preserve"> - вышедшие из употребления: мебель, бытовая техника, упаковка и неделимые предметы, загрузка которых в стандартный контейнер невозможна из-за их габаритов.</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lastRenderedPageBreak/>
        <w:t>Использование отходов</w:t>
      </w:r>
      <w:r w:rsidRPr="00CD63DA">
        <w:rPr>
          <w:rFonts w:ascii="Times New Roman" w:eastAsia="Times New Roman" w:hAnsi="Times New Roman" w:cs="Times New Roman"/>
          <w:color w:val="000000"/>
          <w:sz w:val="24"/>
          <w:szCs w:val="20"/>
          <w:lang w:eastAsia="ru-RU"/>
        </w:rPr>
        <w:t xml:space="preserve"> - применение отходов для производства товаров (продукции), выполнения работ, оказания услуг или для получения энергии.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Строительные отходы</w:t>
      </w:r>
      <w:r w:rsidRPr="00CD63DA">
        <w:rPr>
          <w:rFonts w:ascii="Times New Roman" w:eastAsia="Times New Roman" w:hAnsi="Times New Roman" w:cs="Times New Roman"/>
          <w:color w:val="000000"/>
          <w:sz w:val="24"/>
          <w:szCs w:val="20"/>
          <w:lang w:eastAsia="ru-RU"/>
        </w:rP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Уборка территорий</w:t>
      </w:r>
      <w:r w:rsidRPr="00CD63DA">
        <w:rPr>
          <w:rFonts w:ascii="Times New Roman" w:eastAsia="Times New Roman" w:hAnsi="Times New Roman" w:cs="Times New Roman"/>
          <w:color w:val="000000"/>
          <w:sz w:val="24"/>
          <w:szCs w:val="20"/>
          <w:lang w:eastAsia="ru-RU"/>
        </w:rPr>
        <w:t xml:space="preserve"> - виды деятельности, связанные со сбором, вывозом в специально отведенные места отходов производства и потребления, другого мусора, мероприятия, направленные на обеспечение экологического и санитарно-эпидемиологического благополучия населения и охрану окружающей среды</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b/>
          <w:color w:val="000000"/>
          <w:sz w:val="24"/>
          <w:szCs w:val="20"/>
          <w:lang w:eastAsia="ru-RU"/>
        </w:rPr>
        <w:t>Объект благоустройства территории</w:t>
      </w:r>
      <w:r w:rsidRPr="00CD63DA">
        <w:rPr>
          <w:rFonts w:ascii="Times New Roman" w:eastAsia="Times New Roman" w:hAnsi="Times New Roman" w:cs="Times New Roman"/>
          <w:color w:val="000000"/>
          <w:sz w:val="24"/>
          <w:szCs w:val="20"/>
          <w:lang w:eastAsia="ru-RU"/>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Pr="00CD63DA">
        <w:rPr>
          <w:rFonts w:ascii="Times New Roman" w:eastAsia="Times New Roman" w:hAnsi="Times New Roman" w:cs="Times New Roman"/>
          <w:color w:val="000000"/>
          <w:sz w:val="24"/>
          <w:szCs w:val="20"/>
          <w:lang w:eastAsia="ru-RU"/>
        </w:rPr>
        <w:t>,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Содержание объекта благоустройства</w:t>
      </w:r>
      <w:r w:rsidRPr="00CD63DA">
        <w:rPr>
          <w:rFonts w:ascii="Times New Roman" w:eastAsia="Times New Roman" w:hAnsi="Times New Roman" w:cs="Times New Roman"/>
          <w:color w:val="000000"/>
          <w:sz w:val="24"/>
          <w:szCs w:val="20"/>
          <w:lang w:eastAsia="ru-RU"/>
        </w:rPr>
        <w:t xml:space="preserve"> - поддержание в надлежащем техническом, физическом, эстетическом состоянии объектов благоустройства, их отдельных элементов.</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Индивидуальное домовладение</w:t>
      </w:r>
      <w:r w:rsidRPr="00CD63DA">
        <w:rPr>
          <w:rFonts w:ascii="Times New Roman" w:eastAsia="Times New Roman" w:hAnsi="Times New Roman" w:cs="Times New Roman"/>
          <w:color w:val="000000"/>
          <w:sz w:val="24"/>
          <w:szCs w:val="20"/>
          <w:lang w:eastAsia="ru-RU"/>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Фасад здания, сооружения</w:t>
      </w:r>
      <w:r w:rsidRPr="00CD63DA">
        <w:rPr>
          <w:rFonts w:ascii="Times New Roman" w:eastAsia="Times New Roman" w:hAnsi="Times New Roman" w:cs="Times New Roman"/>
          <w:color w:val="000000"/>
          <w:sz w:val="24"/>
          <w:szCs w:val="20"/>
          <w:lang w:eastAsia="ru-RU"/>
        </w:rPr>
        <w:t xml:space="preserve"> - наружная сторона здания, сооружения.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Лицевой фасад</w:t>
      </w:r>
      <w:r w:rsidRPr="00CD63DA">
        <w:rPr>
          <w:rFonts w:ascii="Times New Roman" w:eastAsia="Times New Roman" w:hAnsi="Times New Roman" w:cs="Times New Roman"/>
          <w:color w:val="000000"/>
          <w:sz w:val="24"/>
          <w:szCs w:val="20"/>
          <w:lang w:eastAsia="ru-RU"/>
        </w:rPr>
        <w:t xml:space="preserve"> - фасад здания, сооружения, выходящий на улично-дорожную сеть населенного пункта.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Архитектурный облик</w:t>
      </w:r>
      <w:r w:rsidRPr="00CD63DA">
        <w:rPr>
          <w:rFonts w:ascii="Times New Roman" w:eastAsia="Times New Roman" w:hAnsi="Times New Roman" w:cs="Times New Roman"/>
          <w:color w:val="000000"/>
          <w:sz w:val="24"/>
          <w:szCs w:val="20"/>
          <w:lang w:eastAsia="ru-RU"/>
        </w:rPr>
        <w:t xml:space="preserve"> - пространственно-композиционное решение, при котором </w:t>
      </w:r>
      <w:proofErr w:type="spellStart"/>
      <w:r w:rsidRPr="00CD63DA">
        <w:rPr>
          <w:rFonts w:ascii="Times New Roman" w:eastAsia="Times New Roman" w:hAnsi="Times New Roman" w:cs="Times New Roman"/>
          <w:color w:val="000000"/>
          <w:sz w:val="24"/>
          <w:szCs w:val="20"/>
          <w:lang w:eastAsia="ru-RU"/>
        </w:rPr>
        <w:t>взаимоувязка</w:t>
      </w:r>
      <w:proofErr w:type="spellEnd"/>
      <w:r w:rsidRPr="00CD63DA">
        <w:rPr>
          <w:rFonts w:ascii="Times New Roman" w:eastAsia="Times New Roman" w:hAnsi="Times New Roman" w:cs="Times New Roman"/>
          <w:color w:val="000000"/>
          <w:sz w:val="24"/>
          <w:szCs w:val="20"/>
          <w:lang w:eastAsia="ru-RU"/>
        </w:rPr>
        <w:t xml:space="preserve"> элементов </w:t>
      </w:r>
      <w:proofErr w:type="gramStart"/>
      <w:r w:rsidRPr="00CD63DA">
        <w:rPr>
          <w:rFonts w:ascii="Times New Roman" w:eastAsia="Times New Roman" w:hAnsi="Times New Roman" w:cs="Times New Roman"/>
          <w:color w:val="000000"/>
          <w:sz w:val="24"/>
          <w:szCs w:val="20"/>
          <w:lang w:eastAsia="ru-RU"/>
        </w:rPr>
        <w:t>осуществлена</w:t>
      </w:r>
      <w:proofErr w:type="gramEnd"/>
      <w:r w:rsidRPr="00CD63DA">
        <w:rPr>
          <w:rFonts w:ascii="Times New Roman" w:eastAsia="Times New Roman" w:hAnsi="Times New Roman" w:cs="Times New Roman"/>
          <w:color w:val="000000"/>
          <w:sz w:val="24"/>
          <w:szCs w:val="20"/>
          <w:lang w:eastAsia="ru-RU"/>
        </w:rPr>
        <w:t xml:space="preserve"> с учетом воплощенных архитектурных решений, соразмерности пропорций, метроритмических закономерностей, пластики и цвета.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Комплексное решение - взаимоувязанное расположение элементов в соответствии с решением функциональных, конструктивных и эстетических требований к объекту.</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Объемно-пространственное решение</w:t>
      </w:r>
      <w:r w:rsidRPr="00CD63DA">
        <w:rPr>
          <w:rFonts w:ascii="Times New Roman" w:eastAsia="Times New Roman" w:hAnsi="Times New Roman" w:cs="Times New Roman"/>
          <w:color w:val="000000"/>
          <w:sz w:val="24"/>
          <w:szCs w:val="20"/>
          <w:lang w:eastAsia="ru-RU"/>
        </w:rPr>
        <w:t xml:space="preserve"> - моделирование объема здания на основе взаимосвязи назначения, габаритов, формы помещений в плане и в общем объеме здания.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Палисадник -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w:t>
      </w:r>
    </w:p>
    <w:p w:rsidR="00CD63DA" w:rsidRPr="00CD63DA" w:rsidRDefault="00CD63DA" w:rsidP="00CD63DA">
      <w:p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Иные определения и понятия, используемые в настоящих Правилах, используются в соответствии с их общепринятым толкованием.</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1.4. К элементам благоустройства территории относятся, в том числе, следующие элементы:</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 пешеходные коммуникации;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2) технические зоны транспортных, инженерных коммуникаций, инженерные коммуникации, </w:t>
      </w:r>
      <w:proofErr w:type="spellStart"/>
      <w:r w:rsidRPr="00CD63DA">
        <w:rPr>
          <w:rFonts w:ascii="Times New Roman" w:eastAsia="Times New Roman" w:hAnsi="Times New Roman" w:cs="Times New Roman"/>
          <w:color w:val="000000"/>
          <w:sz w:val="24"/>
          <w:szCs w:val="20"/>
          <w:lang w:eastAsia="ru-RU"/>
        </w:rPr>
        <w:t>водоохранные</w:t>
      </w:r>
      <w:proofErr w:type="spellEnd"/>
      <w:r w:rsidRPr="00CD63DA">
        <w:rPr>
          <w:rFonts w:ascii="Times New Roman" w:eastAsia="Times New Roman" w:hAnsi="Times New Roman" w:cs="Times New Roman"/>
          <w:color w:val="000000"/>
          <w:sz w:val="24"/>
          <w:szCs w:val="20"/>
          <w:lang w:eastAsia="ru-RU"/>
        </w:rPr>
        <w:t xml:space="preserve"> зоны;</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3) детские площадки;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 спортивные площадки;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 площадки для выгула животных;</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 площадки автостоянок, размещение и хранение транспортных средств на территории муниципального образования;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 элементы освещения;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 средства размещения информации;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9) ограждения (заборы);</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10) элементы объектов капитального строительства;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11) малые архитектурные формы;</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12) элементы озеленения;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13) уличное коммунально-бытовое и техническое оборудование;</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14) водные устройства;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15) элементы инженерной подготовки и защиты территории;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16) покрытия;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17) некапитальные нестационарные сооружения.</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18) контейнерные площадки для сбора твердых коммунальных отходов.</w:t>
      </w: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2.</w:t>
      </w:r>
    </w:p>
    <w:p w:rsidR="00CD63DA" w:rsidRPr="00CD63DA" w:rsidRDefault="00CD63DA" w:rsidP="00CD63DA">
      <w:pPr>
        <w:tabs>
          <w:tab w:val="left" w:pos="1080"/>
        </w:tabs>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Содержание территорий общего пользования и порядок пользования такими территориями:</w:t>
      </w: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2.1. Основные требования.</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Территория общего пользования - это территории муниципального образования, которые постоянно доступны для населения, в том числе площади, улицы, пешеходные зоны, скверы, парки. Территория общего пользования используется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Территория общего пользования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центров </w:t>
      </w:r>
      <w:proofErr w:type="spellStart"/>
      <w:r w:rsidRPr="00CD63DA">
        <w:rPr>
          <w:rFonts w:ascii="Times New Roman" w:eastAsia="Times New Roman" w:hAnsi="Times New Roman" w:cs="Times New Roman"/>
          <w:color w:val="000000"/>
          <w:sz w:val="24"/>
          <w:szCs w:val="20"/>
          <w:lang w:eastAsia="ru-RU"/>
        </w:rPr>
        <w:t>общемуниципального</w:t>
      </w:r>
      <w:proofErr w:type="spellEnd"/>
      <w:r w:rsidRPr="00CD63DA">
        <w:rPr>
          <w:rFonts w:ascii="Times New Roman" w:eastAsia="Times New Roman" w:hAnsi="Times New Roman" w:cs="Times New Roman"/>
          <w:color w:val="000000"/>
          <w:sz w:val="24"/>
          <w:szCs w:val="20"/>
          <w:lang w:eastAsia="ru-RU"/>
        </w:rPr>
        <w:t xml:space="preserve"> и локального значения.</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Внешнее благоустройство на территории общего пользования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Размещение палисадников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Ограждение палисадника устанавливается шириной не более 2 метров с ограничением по длине фасада здания, высотой не более 1,2 м из легко сборных конструкций, без фундаментальной основы, в </w:t>
      </w:r>
      <w:proofErr w:type="spellStart"/>
      <w:r w:rsidRPr="00CD63DA">
        <w:rPr>
          <w:rFonts w:ascii="Times New Roman" w:eastAsia="Times New Roman" w:hAnsi="Times New Roman" w:cs="Times New Roman"/>
          <w:color w:val="000000"/>
          <w:sz w:val="24"/>
          <w:szCs w:val="20"/>
          <w:lang w:eastAsia="ru-RU"/>
        </w:rPr>
        <w:t>светопрозрачном</w:t>
      </w:r>
      <w:proofErr w:type="spellEnd"/>
      <w:r w:rsidRPr="00CD63DA">
        <w:rPr>
          <w:rFonts w:ascii="Times New Roman" w:eastAsia="Times New Roman" w:hAnsi="Times New Roman" w:cs="Times New Roman"/>
          <w:color w:val="000000"/>
          <w:sz w:val="24"/>
          <w:szCs w:val="20"/>
          <w:lang w:eastAsia="ru-RU"/>
        </w:rPr>
        <w:t xml:space="preserve"> исполнении или в виде формирования «живой» изгороди зеленых насаждений.</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случаях проведения аварийно-восстановительных, ремонтных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собственником палисадника незамедлительно.</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Малые архитектурные формы являются элементами благоустройства.</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К малым архитектурным формам относятся:</w:t>
      </w:r>
    </w:p>
    <w:p w:rsidR="00CD63DA" w:rsidRPr="00CD63DA" w:rsidRDefault="00CD63DA" w:rsidP="00CD63DA">
      <w:pPr>
        <w:widowControl w:val="0"/>
        <w:numPr>
          <w:ilvl w:val="0"/>
          <w:numId w:val="3"/>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беседки;</w:t>
      </w:r>
    </w:p>
    <w:p w:rsidR="00CD63DA" w:rsidRPr="00CD63DA" w:rsidRDefault="00CD63DA" w:rsidP="00CD63DA">
      <w:pPr>
        <w:widowControl w:val="0"/>
        <w:numPr>
          <w:ilvl w:val="0"/>
          <w:numId w:val="3"/>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навесы;</w:t>
      </w:r>
    </w:p>
    <w:p w:rsidR="00CD63DA" w:rsidRPr="00CD63DA" w:rsidRDefault="00CD63DA" w:rsidP="00CD63DA">
      <w:pPr>
        <w:widowControl w:val="0"/>
        <w:numPr>
          <w:ilvl w:val="0"/>
          <w:numId w:val="3"/>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proofErr w:type="spellStart"/>
      <w:r w:rsidRPr="00CD63DA">
        <w:rPr>
          <w:rFonts w:ascii="Times New Roman" w:eastAsia="Times New Roman" w:hAnsi="Times New Roman" w:cs="Times New Roman"/>
          <w:color w:val="000000"/>
          <w:sz w:val="24"/>
          <w:szCs w:val="20"/>
          <w:lang w:eastAsia="ru-RU"/>
        </w:rPr>
        <w:t>перголы</w:t>
      </w:r>
      <w:proofErr w:type="spellEnd"/>
      <w:r w:rsidRPr="00CD63DA">
        <w:rPr>
          <w:rFonts w:ascii="Times New Roman" w:eastAsia="Times New Roman" w:hAnsi="Times New Roman" w:cs="Times New Roman"/>
          <w:color w:val="000000"/>
          <w:sz w:val="24"/>
          <w:szCs w:val="20"/>
          <w:lang w:eastAsia="ru-RU"/>
        </w:rPr>
        <w:t>;</w:t>
      </w:r>
    </w:p>
    <w:p w:rsidR="00CD63DA" w:rsidRPr="00CD63DA" w:rsidRDefault="00CD63DA" w:rsidP="00CD63DA">
      <w:pPr>
        <w:widowControl w:val="0"/>
        <w:numPr>
          <w:ilvl w:val="0"/>
          <w:numId w:val="3"/>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уличная мебель (в том числе: скамьи, тумбы, столы);</w:t>
      </w:r>
    </w:p>
    <w:p w:rsidR="00CD63DA" w:rsidRPr="00CD63DA" w:rsidRDefault="00CD63DA" w:rsidP="00CD63DA">
      <w:pPr>
        <w:widowControl w:val="0"/>
        <w:numPr>
          <w:ilvl w:val="0"/>
          <w:numId w:val="3"/>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proofErr w:type="spellStart"/>
      <w:r w:rsidRPr="00CD63DA">
        <w:rPr>
          <w:rFonts w:ascii="Times New Roman" w:eastAsia="Times New Roman" w:hAnsi="Times New Roman" w:cs="Times New Roman"/>
          <w:color w:val="000000"/>
          <w:sz w:val="24"/>
          <w:szCs w:val="20"/>
          <w:lang w:eastAsia="ru-RU"/>
        </w:rPr>
        <w:lastRenderedPageBreak/>
        <w:t>скульптурно</w:t>
      </w:r>
      <w:proofErr w:type="spellEnd"/>
      <w:r w:rsidRPr="00CD63DA">
        <w:rPr>
          <w:rFonts w:ascii="Times New Roman" w:eastAsia="Times New Roman" w:hAnsi="Times New Roman" w:cs="Times New Roman"/>
          <w:color w:val="000000"/>
          <w:sz w:val="24"/>
          <w:szCs w:val="20"/>
          <w:lang w:eastAsia="ru-RU"/>
        </w:rPr>
        <w:t>-архитектурные композиции (в том числе: памятные знаки, монументы, скульптуры, арт-объекты);</w:t>
      </w:r>
    </w:p>
    <w:p w:rsidR="00CD63DA" w:rsidRPr="00CD63DA" w:rsidRDefault="00CD63DA" w:rsidP="00CD63DA">
      <w:pPr>
        <w:widowControl w:val="0"/>
        <w:numPr>
          <w:ilvl w:val="0"/>
          <w:numId w:val="3"/>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дополнительные элементы благоустройства.</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Малые архитектурные формы выполняются на основе типовых или </w:t>
      </w:r>
      <w:proofErr w:type="gramStart"/>
      <w:r w:rsidRPr="00CD63DA">
        <w:rPr>
          <w:rFonts w:ascii="Times New Roman" w:eastAsia="Times New Roman" w:hAnsi="Times New Roman" w:cs="Times New Roman"/>
          <w:color w:val="000000"/>
          <w:sz w:val="24"/>
          <w:szCs w:val="20"/>
          <w:lang w:eastAsia="ru-RU"/>
        </w:rPr>
        <w:t>индивидуальных проектов</w:t>
      </w:r>
      <w:proofErr w:type="gramEnd"/>
      <w:r w:rsidRPr="00CD63DA">
        <w:rPr>
          <w:rFonts w:ascii="Times New Roman" w:eastAsia="Times New Roman" w:hAnsi="Times New Roman" w:cs="Times New Roman"/>
          <w:color w:val="000000"/>
          <w:sz w:val="24"/>
          <w:szCs w:val="20"/>
          <w:lang w:eastAsia="ru-RU"/>
        </w:rPr>
        <w:t>.</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Принципы устройства и общие требования к установке малых архитектурных форм:</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соответствие характеру архитектурного и ландшафтного окружения, элементов комплексного благоустройства территории;</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прочность, устойчивость конструкций и материалов к внешним воздействиям;</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безопасность, комфорт;</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расположение, не создающее препятствий для пешеходов;</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плотная установка на минимальной площади в местах большого скопления людей;</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устойчивость конструкции;</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надежная фиксация или обеспечение возможности перемещения в зависимости от условий расположения;</w:t>
      </w:r>
    </w:p>
    <w:p w:rsidR="00CD63DA" w:rsidRPr="00CD63DA" w:rsidRDefault="00CD63DA" w:rsidP="00CD63DA">
      <w:pPr>
        <w:widowControl w:val="0"/>
        <w:numPr>
          <w:ilvl w:val="0"/>
          <w:numId w:val="4"/>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достаточное количество малых архитектурных форм определенных типов в каждой конкретной зоне.</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Малые архитектурные формы должны содержаться в исправном состоянии, обеспечивающем безопасное использование и аккуратный внешний вид.</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Типы и количество размещаемой уличной мебели зависят от функционального назначения территории, количества посетителей.</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Скамьи устанавливаются на твердые виды покрытия или фундамент. На площадках для отдыха допускается установка на мягкие виды покрытий. При наличии фундамента его части не должны выступать над поверхностью земли.</w:t>
      </w:r>
    </w:p>
    <w:p w:rsidR="00CD63DA" w:rsidRPr="00CD63DA" w:rsidRDefault="00CD63DA" w:rsidP="00CD63DA">
      <w:pPr>
        <w:widowControl w:val="0"/>
        <w:numPr>
          <w:ilvl w:val="2"/>
          <w:numId w:val="2"/>
        </w:numPr>
        <w:tabs>
          <w:tab w:val="left" w:pos="709"/>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Правила </w:t>
      </w:r>
      <w:proofErr w:type="spellStart"/>
      <w:r w:rsidRPr="00CD63DA">
        <w:rPr>
          <w:rFonts w:ascii="Times New Roman" w:eastAsia="Times New Roman" w:hAnsi="Times New Roman" w:cs="Times New Roman"/>
          <w:color w:val="000000"/>
          <w:sz w:val="24"/>
          <w:szCs w:val="20"/>
          <w:lang w:eastAsia="ru-RU"/>
        </w:rPr>
        <w:t>вандалозащищенности</w:t>
      </w:r>
      <w:proofErr w:type="spellEnd"/>
      <w:r w:rsidRPr="00CD63DA">
        <w:rPr>
          <w:rFonts w:ascii="Times New Roman" w:eastAsia="Times New Roman" w:hAnsi="Times New Roman" w:cs="Times New Roman"/>
          <w:color w:val="000000"/>
          <w:sz w:val="24"/>
          <w:szCs w:val="20"/>
          <w:lang w:eastAsia="ru-RU"/>
        </w:rPr>
        <w:t xml:space="preserve"> при проектировании оборудования:</w:t>
      </w:r>
    </w:p>
    <w:p w:rsidR="00CD63DA" w:rsidRPr="00CD63DA" w:rsidRDefault="00CD63DA" w:rsidP="00CD63DA">
      <w:pPr>
        <w:widowControl w:val="0"/>
        <w:numPr>
          <w:ilvl w:val="0"/>
          <w:numId w:val="5"/>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рекомендуется выбор материала легко очищающегося и не боящегося абразивных и растворяющих веществ;</w:t>
      </w:r>
    </w:p>
    <w:p w:rsidR="00CD63DA" w:rsidRPr="00CD63DA" w:rsidRDefault="00CD63DA" w:rsidP="00CD63DA">
      <w:pPr>
        <w:widowControl w:val="0"/>
        <w:numPr>
          <w:ilvl w:val="0"/>
          <w:numId w:val="5"/>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 плоских поверхностях оборудования и МАФ рекомендуется перфорирование или рельефное </w:t>
      </w:r>
      <w:proofErr w:type="spellStart"/>
      <w:r w:rsidRPr="00CD63DA">
        <w:rPr>
          <w:rFonts w:ascii="Times New Roman" w:eastAsia="Times New Roman" w:hAnsi="Times New Roman" w:cs="Times New Roman"/>
          <w:color w:val="000000"/>
          <w:sz w:val="24"/>
          <w:szCs w:val="20"/>
          <w:lang w:eastAsia="ru-RU"/>
        </w:rPr>
        <w:t>текстурирование</w:t>
      </w:r>
      <w:proofErr w:type="spellEnd"/>
      <w:r w:rsidRPr="00CD63DA">
        <w:rPr>
          <w:rFonts w:ascii="Times New Roman" w:eastAsia="Times New Roman" w:hAnsi="Times New Roman" w:cs="Times New Roman"/>
          <w:color w:val="000000"/>
          <w:sz w:val="24"/>
          <w:szCs w:val="20"/>
          <w:lang w:eastAsia="ru-RU"/>
        </w:rPr>
        <w:t>, которые мешают расклейке объявлений и разрисовыванию поверхности, которые облегчают очистку;</w:t>
      </w:r>
    </w:p>
    <w:p w:rsidR="00CD63DA" w:rsidRPr="00CD63DA" w:rsidRDefault="00CD63DA" w:rsidP="00CD63DA">
      <w:pPr>
        <w:widowControl w:val="0"/>
        <w:numPr>
          <w:ilvl w:val="0"/>
          <w:numId w:val="5"/>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CD63DA">
        <w:rPr>
          <w:rFonts w:ascii="Times New Roman" w:eastAsia="Times New Roman" w:hAnsi="Times New Roman" w:cs="Times New Roman"/>
          <w:color w:val="000000"/>
          <w:sz w:val="24"/>
          <w:szCs w:val="20"/>
          <w:lang w:eastAsia="ru-RU"/>
        </w:rPr>
        <w:t>гладкими</w:t>
      </w:r>
      <w:proofErr w:type="gramEnd"/>
      <w:r w:rsidRPr="00CD63DA">
        <w:rPr>
          <w:rFonts w:ascii="Times New Roman" w:eastAsia="Times New Roman" w:hAnsi="Times New Roman" w:cs="Times New Roman"/>
          <w:color w:val="000000"/>
          <w:sz w:val="24"/>
          <w:szCs w:val="20"/>
          <w:lang w:eastAsia="ru-RU"/>
        </w:rPr>
        <w:t>, позволяют уменьшить расклейку или рисование и упростить очистку от расклейки;</w:t>
      </w:r>
    </w:p>
    <w:p w:rsidR="00CD63DA" w:rsidRPr="00CD63DA" w:rsidRDefault="00CD63DA" w:rsidP="00CD63DA">
      <w:pPr>
        <w:widowControl w:val="0"/>
        <w:numPr>
          <w:ilvl w:val="0"/>
          <w:numId w:val="5"/>
        </w:numPr>
        <w:tabs>
          <w:tab w:val="left" w:pos="709"/>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для оборудования (будки, остановки, столбы, урны, заборы и прочие) и малых архитектурных форм рекомендуется использование темных тонов окраски или материалов. </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1"/>
          <w:numId w:val="2"/>
        </w:numPr>
        <w:tabs>
          <w:tab w:val="left" w:pos="1080"/>
        </w:tabs>
        <w:spacing w:after="0" w:line="240" w:lineRule="auto"/>
        <w:jc w:val="center"/>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Требования к озеленению территорий и содержанию зеленых насаждений</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xml:space="preserve">Основными типами насаждений и озеленения являются: рядовые посадки, аллеи, живые изгороди, кулисы,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w:t>
      </w:r>
      <w:proofErr w:type="gramEnd"/>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roofErr w:type="gramStart"/>
      <w:r w:rsidRPr="00CD63DA">
        <w:rPr>
          <w:rFonts w:ascii="Times New Roman" w:eastAsia="Times New Roman" w:hAnsi="Times New Roman" w:cs="Times New Roman"/>
          <w:color w:val="000000"/>
          <w:sz w:val="24"/>
          <w:szCs w:val="20"/>
          <w:lang w:eastAsia="ru-RU"/>
        </w:rPr>
        <w:t xml:space="preserve">Стационарное и мобильное озеленение, как правило, используется для создания архитектурно-ландшафтных объектов (газонов, садов, парков, скверов, бульваров, дворовых территорий </w:t>
      </w:r>
      <w:r w:rsidRPr="00CD63DA">
        <w:rPr>
          <w:rFonts w:ascii="Times New Roman" w:eastAsia="Times New Roman" w:hAnsi="Times New Roman" w:cs="Times New Roman"/>
          <w:color w:val="000000"/>
          <w:sz w:val="24"/>
          <w:szCs w:val="20"/>
          <w:lang w:eastAsia="ru-RU"/>
        </w:rPr>
        <w:lastRenderedPageBreak/>
        <w:t>и т.п.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roofErr w:type="gramEnd"/>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Озеленение территории, работы по содержанию и восстановлению парков, скверов и зеленых зон осуществляется территориальными отделами и секторами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или по договору специализированными организациями. Также приветствуется и должна поддерживаться инициатива населения  по поддержанию и улучшению зелёных зон и других элементов природной среды в населенном пункте.</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в ПЗЗ.</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Лицами, ответственными за содержание соответствующей территории:</w:t>
      </w:r>
    </w:p>
    <w:p w:rsidR="00CD63DA" w:rsidRPr="00CD63DA" w:rsidRDefault="00CD63DA" w:rsidP="00CD63DA">
      <w:pPr>
        <w:widowControl w:val="0"/>
        <w:numPr>
          <w:ilvl w:val="0"/>
          <w:numId w:val="6"/>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обеспечивается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D63DA" w:rsidRPr="00CD63DA" w:rsidRDefault="00CD63DA" w:rsidP="00CD63DA">
      <w:pPr>
        <w:widowControl w:val="0"/>
        <w:numPr>
          <w:ilvl w:val="0"/>
          <w:numId w:val="6"/>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осуществляется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rsidR="00CD63DA" w:rsidRPr="00CD63DA" w:rsidRDefault="00CD63DA" w:rsidP="00CD63DA">
      <w:pPr>
        <w:widowControl w:val="0"/>
        <w:numPr>
          <w:ilvl w:val="0"/>
          <w:numId w:val="6"/>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доводится до сведения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обо всех случаях массового появления вредителей и болезней и принимаются меры борьбы с ними, производится замазка ран и дупел на деревьях;</w:t>
      </w:r>
    </w:p>
    <w:p w:rsidR="00CD63DA" w:rsidRPr="00CD63DA" w:rsidRDefault="00CD63DA" w:rsidP="00CD63DA">
      <w:pPr>
        <w:widowControl w:val="0"/>
        <w:numPr>
          <w:ilvl w:val="0"/>
          <w:numId w:val="6"/>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проводится своевременный ремонт ограждений зеленых насаждений.</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площадях зеленых насаждений запрещается:</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ходить и лежать на газонах и в молодых лесных посадках;</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ломать деревья, кустарники, сучья и ветви, срывать листья и цветы, сбивать и собирать плоды;</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разбивать палатки и разводить костры;</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засорять газоны, цветники, дорожки и водоемы;</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портить скульптуры, скамейки, ограды;</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добывать из деревьев сок, делать надрезы, надписи, приклеивать к деревьям объявления, номерные знаки, всякого рода указатели, провода и </w:t>
      </w:r>
      <w:r w:rsidRPr="00CD63DA">
        <w:rPr>
          <w:rFonts w:ascii="Times New Roman" w:eastAsia="Times New Roman" w:hAnsi="Times New Roman" w:cs="Times New Roman"/>
          <w:color w:val="000000"/>
          <w:sz w:val="24"/>
          <w:szCs w:val="20"/>
          <w:lang w:eastAsia="ru-RU"/>
        </w:rPr>
        <w:lastRenderedPageBreak/>
        <w:t>забивать в деревья крючки и гвозди для подвешивания гамаков, качелей, веревок, сушить белье на ветвях;</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ездить на велосипедах, мотоциклах, лошадях, тракторах и автомашинах;</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мыть автотранспортные средства;</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парковать автотранспортные средства на газонах;</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пасти скот;</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производить строительные и ремонтные работы без ограждений насаждений щитами, гарантирующими защиту их от повреждений;</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обнажать корни деревьев на расстоянии ближе 1,5 м от ствола и засыпать шейки деревьев землей или строительным мусором;</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добывать  землю, песок и производить другие раскопки;</w:t>
      </w:r>
    </w:p>
    <w:p w:rsidR="00CD63DA" w:rsidRPr="00CD63DA" w:rsidRDefault="00CD63DA" w:rsidP="00CD63DA">
      <w:pPr>
        <w:widowControl w:val="0"/>
        <w:numPr>
          <w:ilvl w:val="0"/>
          <w:numId w:val="7"/>
        </w:numPr>
        <w:tabs>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выгуливать и отпускать с поводка собак в парках, скверах и иных территориях зеленых насаждений.</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w:t>
      </w:r>
    </w:p>
    <w:p w:rsidR="00CD63DA" w:rsidRPr="00CD63DA" w:rsidRDefault="00CD63DA" w:rsidP="00CD63DA">
      <w:pPr>
        <w:widowControl w:val="0"/>
        <w:numPr>
          <w:ilvl w:val="2"/>
          <w:numId w:val="2"/>
        </w:numPr>
        <w:tabs>
          <w:tab w:val="left" w:pos="851"/>
        </w:tabs>
        <w:spacing w:after="0" w:line="240" w:lineRule="auto"/>
        <w:ind w:left="0"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Проектирование озеленения и формирование системы зеленых насаждений как “зеленого каркаса”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осуществляется с учетом факторов потери (в той или иной степени) способности экосистем к </w:t>
      </w:r>
      <w:proofErr w:type="spellStart"/>
      <w:r w:rsidRPr="00CD63DA">
        <w:rPr>
          <w:rFonts w:ascii="Times New Roman" w:eastAsia="Times New Roman" w:hAnsi="Times New Roman" w:cs="Times New Roman"/>
          <w:color w:val="000000"/>
          <w:sz w:val="24"/>
          <w:szCs w:val="20"/>
          <w:lang w:eastAsia="ru-RU"/>
        </w:rPr>
        <w:t>саморегуляции</w:t>
      </w:r>
      <w:proofErr w:type="spellEnd"/>
      <w:r w:rsidRPr="00CD63DA">
        <w:rPr>
          <w:rFonts w:ascii="Times New Roman" w:eastAsia="Times New Roman" w:hAnsi="Times New Roman" w:cs="Times New Roman"/>
          <w:color w:val="000000"/>
          <w:sz w:val="24"/>
          <w:szCs w:val="20"/>
          <w:lang w:eastAsia="ru-RU"/>
        </w:rPr>
        <w:t>. Для обеспечения жизнеспособности зелёных насаждений и озеленяемых территорий в целом муниципального образования требуется:</w:t>
      </w:r>
    </w:p>
    <w:p w:rsidR="00CD63DA" w:rsidRPr="00CD63DA" w:rsidRDefault="00CD63DA" w:rsidP="00CD63DA">
      <w:pPr>
        <w:widowControl w:val="0"/>
        <w:numPr>
          <w:ilvl w:val="0"/>
          <w:numId w:val="8"/>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учитывать степень техногенных нагрузок от прилегающих территорий;</w:t>
      </w:r>
    </w:p>
    <w:p w:rsidR="00CD63DA" w:rsidRPr="00CD63DA" w:rsidRDefault="00CD63DA" w:rsidP="00CD63DA">
      <w:pPr>
        <w:widowControl w:val="0"/>
        <w:numPr>
          <w:ilvl w:val="0"/>
          <w:numId w:val="8"/>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посадке деревьев в зонах действия теплотрасс необходимо учитывать фактор прогревания почвы в обе стороны от оси теплотрассы.</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воздействии неблагоприятных техногенных и климатических факторов на различные территории могут формироваться защитные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proofErr w:type="spellStart"/>
      <w:proofErr w:type="gramStart"/>
      <w:r w:rsidRPr="00CD63DA">
        <w:rPr>
          <w:rFonts w:ascii="Times New Roman" w:eastAsia="Times New Roman" w:hAnsi="Times New Roman" w:cs="Times New Roman"/>
          <w:color w:val="000000"/>
          <w:sz w:val="24"/>
          <w:szCs w:val="20"/>
          <w:lang w:eastAsia="ru-RU"/>
        </w:rPr>
        <w:t>Шумозащитные</w:t>
      </w:r>
      <w:proofErr w:type="spellEnd"/>
      <w:r w:rsidRPr="00CD63DA">
        <w:rPr>
          <w:rFonts w:ascii="Times New Roman" w:eastAsia="Times New Roman" w:hAnsi="Times New Roman" w:cs="Times New Roman"/>
          <w:color w:val="000000"/>
          <w:sz w:val="24"/>
          <w:szCs w:val="20"/>
          <w:lang w:eastAsia="ru-RU"/>
        </w:rPr>
        <w:t xml:space="preserve"> насаждения на участках с высокой интенсивностью движения проектируются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sidRPr="00CD63DA">
        <w:rPr>
          <w:rFonts w:ascii="Times New Roman" w:eastAsia="Times New Roman" w:hAnsi="Times New Roman" w:cs="Times New Roman"/>
          <w:color w:val="000000"/>
          <w:sz w:val="24"/>
          <w:szCs w:val="20"/>
          <w:lang w:eastAsia="ru-RU"/>
        </w:rPr>
        <w:t>подкроновое</w:t>
      </w:r>
      <w:proofErr w:type="spellEnd"/>
      <w:r w:rsidRPr="00CD63DA">
        <w:rPr>
          <w:rFonts w:ascii="Times New Roman" w:eastAsia="Times New Roman" w:hAnsi="Times New Roman" w:cs="Times New Roman"/>
          <w:color w:val="000000"/>
          <w:sz w:val="24"/>
          <w:szCs w:val="20"/>
          <w:lang w:eastAsia="ru-RU"/>
        </w:rPr>
        <w:t xml:space="preserve"> пространство заполнять рядами кустарника. </w:t>
      </w:r>
      <w:proofErr w:type="gramEnd"/>
    </w:p>
    <w:p w:rsidR="00CD63DA" w:rsidRPr="00CD63DA" w:rsidRDefault="00CD63DA" w:rsidP="00CD63DA">
      <w:pPr>
        <w:widowControl w:val="0"/>
        <w:numPr>
          <w:ilvl w:val="2"/>
          <w:numId w:val="2"/>
        </w:numPr>
        <w:tabs>
          <w:tab w:val="left" w:pos="851"/>
        </w:tabs>
        <w:spacing w:after="0" w:line="240" w:lineRule="auto"/>
        <w:ind w:left="0"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Жители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должны быть обеспечены качественными озелененными территориями в шаговой доступности от дома. Зеленые пространства проектируются </w:t>
      </w:r>
      <w:proofErr w:type="gramStart"/>
      <w:r w:rsidRPr="00CD63DA">
        <w:rPr>
          <w:rFonts w:ascii="Times New Roman" w:eastAsia="Times New Roman" w:hAnsi="Times New Roman" w:cs="Times New Roman"/>
          <w:color w:val="000000"/>
          <w:sz w:val="24"/>
          <w:szCs w:val="20"/>
          <w:lang w:eastAsia="ru-RU"/>
        </w:rPr>
        <w:t>приспособленными</w:t>
      </w:r>
      <w:proofErr w:type="gramEnd"/>
      <w:r w:rsidRPr="00CD63DA">
        <w:rPr>
          <w:rFonts w:ascii="Times New Roman" w:eastAsia="Times New Roman" w:hAnsi="Times New Roman" w:cs="Times New Roman"/>
          <w:color w:val="000000"/>
          <w:sz w:val="24"/>
          <w:szCs w:val="20"/>
          <w:lang w:eastAsia="ru-RU"/>
        </w:rPr>
        <w:t xml:space="preserve"> для активного использования с учетом концепции устойчивого развития и бережного отношения к окружающей среде.</w:t>
      </w:r>
    </w:p>
    <w:p w:rsidR="00CD63DA" w:rsidRPr="00CD63DA" w:rsidRDefault="00CD63DA" w:rsidP="00CD63DA">
      <w:pPr>
        <w:widowControl w:val="0"/>
        <w:numPr>
          <w:ilvl w:val="2"/>
          <w:numId w:val="2"/>
        </w:numPr>
        <w:tabs>
          <w:tab w:val="left" w:pos="851"/>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проектировании озелененных пространств учитываются факторы биоразнообразия и непрерывности озеленения населенных пунктов.</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1"/>
          <w:numId w:val="2"/>
        </w:numPr>
        <w:tabs>
          <w:tab w:val="left" w:pos="1080"/>
        </w:tabs>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lastRenderedPageBreak/>
        <w:t>Требования к освещению населенных пунктов</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Принципы устройства элементов наружного освещения:</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единое решение наружного освещения в границах объекта благоустройства;</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уровень освещенности территорий населенных пунктов, архитектурного освещения зданий и сооружений и элементов фасадов, информационное освещение должны соответствовать установленным требованиям;</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соответствие архитектурно-</w:t>
      </w:r>
      <w:proofErr w:type="gramStart"/>
      <w:r w:rsidRPr="00CD63DA">
        <w:rPr>
          <w:rFonts w:ascii="Times New Roman" w:eastAsia="Times New Roman" w:hAnsi="Times New Roman" w:cs="Times New Roman"/>
          <w:color w:val="000000"/>
          <w:sz w:val="24"/>
          <w:szCs w:val="20"/>
          <w:lang w:eastAsia="ru-RU"/>
        </w:rPr>
        <w:t>художественного решения</w:t>
      </w:r>
      <w:proofErr w:type="gramEnd"/>
      <w:r w:rsidRPr="00CD63DA">
        <w:rPr>
          <w:rFonts w:ascii="Times New Roman" w:eastAsia="Times New Roman" w:hAnsi="Times New Roman" w:cs="Times New Roman"/>
          <w:color w:val="000000"/>
          <w:sz w:val="24"/>
          <w:szCs w:val="20"/>
          <w:lang w:eastAsia="ru-RU"/>
        </w:rPr>
        <w:t xml:space="preserve"> устройств наружного освещения характеру окружения;</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экономичность и </w:t>
      </w:r>
      <w:proofErr w:type="spellStart"/>
      <w:r w:rsidRPr="00CD63DA">
        <w:rPr>
          <w:rFonts w:ascii="Times New Roman" w:eastAsia="Times New Roman" w:hAnsi="Times New Roman" w:cs="Times New Roman"/>
          <w:color w:val="000000"/>
          <w:sz w:val="24"/>
          <w:szCs w:val="20"/>
          <w:lang w:eastAsia="ru-RU"/>
        </w:rPr>
        <w:t>энергоэффективность</w:t>
      </w:r>
      <w:proofErr w:type="spellEnd"/>
      <w:r w:rsidRPr="00CD63DA">
        <w:rPr>
          <w:rFonts w:ascii="Times New Roman" w:eastAsia="Times New Roman" w:hAnsi="Times New Roman" w:cs="Times New Roman"/>
          <w:color w:val="000000"/>
          <w:sz w:val="24"/>
          <w:szCs w:val="20"/>
          <w:lang w:eastAsia="ru-RU"/>
        </w:rPr>
        <w:t xml:space="preserve"> применяемых установок, рациональное распределение и использование электроэнергии;</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эстетика элементов осветительных установок, их дизайн, качество материалов и изделий с учетом восприятия в дневное и ночное время;</w:t>
      </w:r>
    </w:p>
    <w:p w:rsidR="00CD63DA" w:rsidRPr="00CD63DA" w:rsidRDefault="00CD63DA" w:rsidP="00CD63DA">
      <w:pPr>
        <w:widowControl w:val="0"/>
        <w:numPr>
          <w:ilvl w:val="0"/>
          <w:numId w:val="9"/>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удобство обслуживания и управления при разных режимах работы установок.</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Основными типами устройств декоративного наружного освещения являются:</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светильники на вертикальных стойках;</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прожектора;</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декоративные торшеры;</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настенные светильники;</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газонные светильники;</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устройства линейной и ленточной подсветки;</w:t>
      </w:r>
    </w:p>
    <w:p w:rsidR="00CD63DA" w:rsidRPr="00CD63DA" w:rsidRDefault="00CD63DA" w:rsidP="00CD63DA">
      <w:pPr>
        <w:widowControl w:val="0"/>
        <w:numPr>
          <w:ilvl w:val="0"/>
          <w:numId w:val="10"/>
        </w:numPr>
        <w:tabs>
          <w:tab w:val="left" w:pos="284"/>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встроенные светильники (в том числе: в поверхность земли, ступеней).</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Освещение может быть функциональное, архитектурное и информационное.</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Функциональное освещение осуществляется стационарными установками освещения дорожных покрытий и простран</w:t>
      </w:r>
      <w:proofErr w:type="gramStart"/>
      <w:r w:rsidRPr="00CD63DA">
        <w:rPr>
          <w:rFonts w:ascii="Times New Roman" w:eastAsia="Times New Roman" w:hAnsi="Times New Roman" w:cs="Times New Roman"/>
          <w:color w:val="000000"/>
          <w:sz w:val="24"/>
          <w:szCs w:val="20"/>
          <w:lang w:eastAsia="ru-RU"/>
        </w:rPr>
        <w:t>ств в тр</w:t>
      </w:r>
      <w:proofErr w:type="gramEnd"/>
      <w:r w:rsidRPr="00CD63DA">
        <w:rPr>
          <w:rFonts w:ascii="Times New Roman" w:eastAsia="Times New Roman" w:hAnsi="Times New Roman" w:cs="Times New Roman"/>
          <w:color w:val="000000"/>
          <w:sz w:val="24"/>
          <w:szCs w:val="20"/>
          <w:lang w:eastAsia="ru-RU"/>
        </w:rPr>
        <w:t xml:space="preserve">анспортных и пешеходных зонах. </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Обычные светильники располагаются на опорах (венчающие, консольные), подвесах или фасадах (бра, плафоны) на высоте от 3 до 15 м и применяются в транспортных и пешеходных зонах.</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proofErr w:type="spellStart"/>
      <w:r w:rsidRPr="00CD63DA">
        <w:rPr>
          <w:rFonts w:ascii="Times New Roman" w:eastAsia="Times New Roman" w:hAnsi="Times New Roman" w:cs="Times New Roman"/>
          <w:color w:val="000000"/>
          <w:sz w:val="24"/>
          <w:szCs w:val="20"/>
          <w:lang w:eastAsia="ru-RU"/>
        </w:rPr>
        <w:t>Высокомачтовые</w:t>
      </w:r>
      <w:proofErr w:type="spellEnd"/>
      <w:r w:rsidRPr="00CD63DA">
        <w:rPr>
          <w:rFonts w:ascii="Times New Roman" w:eastAsia="Times New Roman" w:hAnsi="Times New Roman" w:cs="Times New Roman"/>
          <w:color w:val="000000"/>
          <w:sz w:val="24"/>
          <w:szCs w:val="20"/>
          <w:lang w:eastAsia="ru-RU"/>
        </w:rPr>
        <w:t xml:space="preserve"> установки осветительных приборов (прожекторы или светильники) располагаются на опорах на высоте 20 и более метров и используются для освещения обширных пространств.</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Газонные светильники применяются для освещения газонов, цветников, пешеходных дорожек и площадок. </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Архитектурное освещение применяется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малых архитектурных форм,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Временные установки архитектурного освещения используются для праздничной иллюминации: световые гирлянды, сетки, контурные обтяжки, </w:t>
      </w:r>
      <w:proofErr w:type="spellStart"/>
      <w:r w:rsidRPr="00CD63DA">
        <w:rPr>
          <w:rFonts w:ascii="Times New Roman" w:eastAsia="Times New Roman" w:hAnsi="Times New Roman" w:cs="Times New Roman"/>
          <w:color w:val="000000"/>
          <w:sz w:val="24"/>
          <w:szCs w:val="20"/>
          <w:lang w:eastAsia="ru-RU"/>
        </w:rPr>
        <w:t>светографические</w:t>
      </w:r>
      <w:proofErr w:type="spellEnd"/>
      <w:r w:rsidRPr="00CD63DA">
        <w:rPr>
          <w:rFonts w:ascii="Times New Roman" w:eastAsia="Times New Roman" w:hAnsi="Times New Roman" w:cs="Times New Roman"/>
          <w:color w:val="000000"/>
          <w:sz w:val="24"/>
          <w:szCs w:val="20"/>
          <w:lang w:eastAsia="ru-RU"/>
        </w:rPr>
        <w:t xml:space="preserve"> элементы, панно и объемные композиции из ламп накаливания, разрядных, светодиодов, </w:t>
      </w:r>
      <w:proofErr w:type="spellStart"/>
      <w:r w:rsidRPr="00CD63DA">
        <w:rPr>
          <w:rFonts w:ascii="Times New Roman" w:eastAsia="Times New Roman" w:hAnsi="Times New Roman" w:cs="Times New Roman"/>
          <w:color w:val="000000"/>
          <w:sz w:val="24"/>
          <w:szCs w:val="20"/>
          <w:lang w:eastAsia="ru-RU"/>
        </w:rPr>
        <w:t>световодов</w:t>
      </w:r>
      <w:proofErr w:type="spellEnd"/>
      <w:r w:rsidRPr="00CD63DA">
        <w:rPr>
          <w:rFonts w:ascii="Times New Roman" w:eastAsia="Times New Roman" w:hAnsi="Times New Roman" w:cs="Times New Roman"/>
          <w:color w:val="000000"/>
          <w:sz w:val="24"/>
          <w:szCs w:val="20"/>
          <w:lang w:eastAsia="ru-RU"/>
        </w:rPr>
        <w:t>, световые проекции, лазерные рисунки.</w:t>
      </w:r>
    </w:p>
    <w:p w:rsidR="00CD63DA" w:rsidRPr="00CD63DA" w:rsidRDefault="00CD63DA" w:rsidP="00CD63DA">
      <w:pPr>
        <w:widowControl w:val="0"/>
        <w:numPr>
          <w:ilvl w:val="2"/>
          <w:numId w:val="2"/>
        </w:numPr>
        <w:tabs>
          <w:tab w:val="left" w:pos="284"/>
        </w:tabs>
        <w:spacing w:after="0" w:line="240" w:lineRule="auto"/>
        <w:ind w:left="0"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Световая информация, в том числе, световая реклама, должна помогать </w:t>
      </w:r>
      <w:r w:rsidRPr="00CD63DA">
        <w:rPr>
          <w:rFonts w:ascii="Times New Roman" w:eastAsia="Times New Roman" w:hAnsi="Times New Roman" w:cs="Times New Roman"/>
          <w:color w:val="000000"/>
          <w:sz w:val="24"/>
          <w:szCs w:val="20"/>
          <w:lang w:eastAsia="ru-RU"/>
        </w:rPr>
        <w:lastRenderedPageBreak/>
        <w:t xml:space="preserve">ориентации пешеходов и водителей автотранспорта в пространстве и участвовать в решении </w:t>
      </w:r>
      <w:proofErr w:type="spellStart"/>
      <w:r w:rsidRPr="00CD63DA">
        <w:rPr>
          <w:rFonts w:ascii="Times New Roman" w:eastAsia="Times New Roman" w:hAnsi="Times New Roman" w:cs="Times New Roman"/>
          <w:color w:val="000000"/>
          <w:sz w:val="24"/>
          <w:szCs w:val="20"/>
          <w:lang w:eastAsia="ru-RU"/>
        </w:rPr>
        <w:t>светокомпозиционных</w:t>
      </w:r>
      <w:proofErr w:type="spellEnd"/>
      <w:r w:rsidRPr="00CD63DA">
        <w:rPr>
          <w:rFonts w:ascii="Times New Roman" w:eastAsia="Times New Roman" w:hAnsi="Times New Roman" w:cs="Times New Roman"/>
          <w:color w:val="000000"/>
          <w:sz w:val="24"/>
          <w:szCs w:val="20"/>
          <w:lang w:eastAsia="ru-RU"/>
        </w:rPr>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CD63DA" w:rsidRPr="00CD63DA" w:rsidRDefault="00CD63DA" w:rsidP="00CD63DA">
      <w:pPr>
        <w:widowControl w:val="0"/>
        <w:tabs>
          <w:tab w:val="left" w:pos="284"/>
        </w:tabs>
        <w:spacing w:after="0" w:line="240" w:lineRule="auto"/>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2.4. Требования к размещению информационных и рекламных конструкций, к установке указателей с наименованиями улиц и номерами домов (знаков адресации)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2.4.1. </w:t>
      </w:r>
      <w:proofErr w:type="gramStart"/>
      <w:r w:rsidRPr="00CD63DA">
        <w:rPr>
          <w:rFonts w:ascii="Times New Roman" w:eastAsia="Times New Roman" w:hAnsi="Times New Roman" w:cs="Times New Roman"/>
          <w:color w:val="000000"/>
          <w:sz w:val="24"/>
          <w:szCs w:val="20"/>
          <w:lang w:eastAsia="ru-RU"/>
        </w:rPr>
        <w:t xml:space="preserve">В целях сохранения внешнего архитектурного облика сложившейся застройки в населенных пунктах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а также регулирования размещения объектов наружной рекламы и информации,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запрещается установка объектов информации (информационных конструкций) и рекламных конструкций, не соответствующих настоящим Правилам.</w:t>
      </w:r>
      <w:proofErr w:type="gramEnd"/>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Настоящий раздел не распространяется на политическую рекламу, в том числе предвыборную агитацию и агитацию по вопросам референдума.</w:t>
      </w:r>
    </w:p>
    <w:p w:rsidR="00CD63DA" w:rsidRPr="00CD63DA" w:rsidRDefault="00CD63DA" w:rsidP="00CD63DA">
      <w:pPr>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i/>
          <w:color w:val="000000"/>
          <w:sz w:val="24"/>
          <w:szCs w:val="20"/>
          <w:lang w:eastAsia="ru-RU"/>
        </w:rPr>
        <w:tab/>
      </w:r>
      <w:r w:rsidRPr="00CD63DA">
        <w:rPr>
          <w:rFonts w:ascii="Times New Roman" w:eastAsia="Times New Roman" w:hAnsi="Times New Roman" w:cs="Times New Roman"/>
          <w:color w:val="000000"/>
          <w:sz w:val="24"/>
          <w:szCs w:val="20"/>
          <w:lang w:eastAsia="ru-RU"/>
        </w:rPr>
        <w:t>2.4.2. Информация, размещаемая на информационных конструкциях, не должна носить признаков рекламы. Получение разрешения на установку информационной конструкции не требуется.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2.4.3. </w:t>
      </w:r>
      <w:proofErr w:type="gramStart"/>
      <w:r w:rsidRPr="00CD63DA">
        <w:rPr>
          <w:rFonts w:ascii="Times New Roman" w:eastAsia="Times New Roman" w:hAnsi="Times New Roman" w:cs="Times New Roman"/>
          <w:color w:val="000000"/>
          <w:sz w:val="24"/>
          <w:szCs w:val="20"/>
          <w:lang w:eastAsia="ru-RU"/>
        </w:rPr>
        <w:t xml:space="preserve">Установка объектов наружной рекламы осуществляется в соответствии с нормами Федерального закона от 13.03.2006 № 38-ФЗ «О рекламе» (далее – закон о рекламе) и Положения об определении типов и видов рекламных конструкций, допустимых и недопустимых к установке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а также требованиях к таким рекламным конструкциям с учетом необходимости сохранения внешнего архитектурного облика сложившейся застройки</w:t>
      </w:r>
      <w:proofErr w:type="gramEnd"/>
      <w:r w:rsidRPr="00CD63DA">
        <w:rPr>
          <w:rFonts w:ascii="Times New Roman" w:eastAsia="Times New Roman" w:hAnsi="Times New Roman" w:cs="Times New Roman"/>
          <w:color w:val="000000"/>
          <w:sz w:val="24"/>
          <w:szCs w:val="20"/>
          <w:lang w:eastAsia="ru-RU"/>
        </w:rPr>
        <w:t xml:space="preserve"> (далее – положение об определении типов и видов рекламных конструкций), утвержденного постановлением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w:t>
      </w:r>
    </w:p>
    <w:p w:rsidR="00CD63DA" w:rsidRPr="00CD63DA" w:rsidRDefault="00CD63DA" w:rsidP="00CD63DA">
      <w:pPr>
        <w:spacing w:line="240" w:lineRule="auto"/>
        <w:ind w:left="708"/>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2.4.4. Объекты информации.</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2.4.4.1. К объектам информации относятся объекты внешнего благоустройства, выполняющие функцию информирования населения, не являющиеся рекламными конструкциями и содержащие информацию об организации (наименование организации, профиль деятельности, логотип, адрес организации, контактные сведения, режим работы) и (или) сведения об исторических событиях или личностях, связанных с данным зданием, строением, сооружением. </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Объектами информации являются вывеска, кронштейн, мемориальная доска.</w:t>
      </w:r>
    </w:p>
    <w:p w:rsidR="00CD63DA" w:rsidRPr="00CD63DA" w:rsidRDefault="00CD63DA" w:rsidP="00CD63DA">
      <w:pPr>
        <w:spacing w:line="240" w:lineRule="auto"/>
        <w:ind w:firstLine="709"/>
        <w:contextualSpacing/>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z w:val="24"/>
          <w:szCs w:val="20"/>
          <w:lang w:eastAsia="ru-RU"/>
        </w:rPr>
        <w:t xml:space="preserve"> </w:t>
      </w:r>
      <w:proofErr w:type="gramStart"/>
      <w:r w:rsidRPr="00CD63DA">
        <w:rPr>
          <w:rFonts w:ascii="Times New Roman" w:eastAsia="Times New Roman" w:hAnsi="Times New Roman" w:cs="Times New Roman"/>
          <w:color w:val="000000"/>
          <w:sz w:val="24"/>
          <w:szCs w:val="20"/>
          <w:lang w:eastAsia="ru-RU"/>
        </w:rPr>
        <w:t xml:space="preserve">Вывеска - </w:t>
      </w:r>
      <w:r w:rsidRPr="00CD63DA">
        <w:rPr>
          <w:rFonts w:ascii="Times New Roman" w:eastAsia="Times New Roman" w:hAnsi="Times New Roman" w:cs="Times New Roman"/>
          <w:color w:val="000000"/>
          <w:spacing w:val="2"/>
          <w:sz w:val="24"/>
          <w:szCs w:val="20"/>
          <w:highlight w:val="white"/>
          <w:lang w:eastAsia="ru-RU"/>
        </w:rPr>
        <w:t>информационная конструкция, располагающаяся параллельно фасаду здания, строения, сооружения, на которой размещается наименование организации, профиль деятельности, логотип и (или) сведения, размещаемые в случаях, предусмотренных законодательством.</w:t>
      </w:r>
      <w:proofErr w:type="gramEnd"/>
    </w:p>
    <w:p w:rsidR="00CD63DA" w:rsidRPr="00CD63DA" w:rsidRDefault="00CD63DA" w:rsidP="00CD63DA">
      <w:pPr>
        <w:spacing w:after="0" w:line="240" w:lineRule="auto"/>
        <w:ind w:left="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Типы вывесок:</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вывеска из отдельных букв и знаков (вывеска, в которой отдельные буквы и знаки крепятся к фасаду здания, строения, сооружения);</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плоская вывеска (вывеска, состоящая из жесткой основы, на которой буквы и знаки нанесены с помощью печати или оклейки);</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w:t>
      </w:r>
      <w:proofErr w:type="spellStart"/>
      <w:r w:rsidRPr="00CD63DA">
        <w:rPr>
          <w:rFonts w:ascii="Times New Roman" w:eastAsia="Times New Roman" w:hAnsi="Times New Roman" w:cs="Times New Roman"/>
          <w:color w:val="000000"/>
          <w:sz w:val="24"/>
          <w:szCs w:val="20"/>
          <w:lang w:eastAsia="ru-RU"/>
        </w:rPr>
        <w:t>лайтбокс</w:t>
      </w:r>
      <w:proofErr w:type="spellEnd"/>
      <w:r w:rsidRPr="00CD63DA">
        <w:rPr>
          <w:rFonts w:ascii="Times New Roman" w:eastAsia="Times New Roman" w:hAnsi="Times New Roman" w:cs="Times New Roman"/>
          <w:color w:val="000000"/>
          <w:sz w:val="24"/>
          <w:szCs w:val="20"/>
          <w:lang w:eastAsia="ru-RU"/>
        </w:rPr>
        <w:t xml:space="preserve"> (вывеска с внутренним подсветом);</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w:t>
      </w:r>
      <w:proofErr w:type="spellStart"/>
      <w:r w:rsidRPr="00CD63DA">
        <w:rPr>
          <w:rFonts w:ascii="Times New Roman" w:eastAsia="Times New Roman" w:hAnsi="Times New Roman" w:cs="Times New Roman"/>
          <w:color w:val="000000"/>
          <w:sz w:val="24"/>
          <w:szCs w:val="20"/>
          <w:lang w:eastAsia="ru-RU"/>
        </w:rPr>
        <w:t>медиавывеска</w:t>
      </w:r>
      <w:proofErr w:type="spellEnd"/>
      <w:r w:rsidRPr="00CD63DA">
        <w:rPr>
          <w:rFonts w:ascii="Times New Roman" w:eastAsia="Times New Roman" w:hAnsi="Times New Roman" w:cs="Times New Roman"/>
          <w:color w:val="000000"/>
          <w:sz w:val="24"/>
          <w:szCs w:val="20"/>
          <w:lang w:eastAsia="ru-RU"/>
        </w:rPr>
        <w:t xml:space="preserve"> (электронный экран, позволяющий передать сменяющиеся изображения или сообщения).</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Типы плоских вывесок:</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lastRenderedPageBreak/>
        <w:t>- одиночная (содержит информацию об одной организации, расположенной в здании, строении, сооружении: наименование, профиль деятельности, логотип, режим работы);</w:t>
      </w:r>
      <w:proofErr w:type="gramEnd"/>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групповая (содержит информацию о нескольких (всех) организациях, расположенных в здании, строении, сооружении – этаж, номер офиса).</w:t>
      </w:r>
      <w:proofErr w:type="gramEnd"/>
    </w:p>
    <w:p w:rsidR="00CD63DA" w:rsidRPr="00CD63DA" w:rsidRDefault="00CD63DA" w:rsidP="00CD63DA">
      <w:pPr>
        <w:spacing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Кронштейн - </w:t>
      </w:r>
      <w:r w:rsidRPr="00CD63DA">
        <w:rPr>
          <w:rFonts w:ascii="Times New Roman" w:eastAsia="Times New Roman" w:hAnsi="Times New Roman" w:cs="Times New Roman"/>
          <w:color w:val="000000"/>
          <w:spacing w:val="2"/>
          <w:sz w:val="24"/>
          <w:szCs w:val="20"/>
          <w:highlight w:val="white"/>
          <w:lang w:eastAsia="ru-RU"/>
        </w:rPr>
        <w:t>информационная конструкция, располагающаяся перпендикулярно к фасаду здания, строения, сооружения и содержащая наименование организации, профиль деятельности, логотип. Разрешается размещение краткого перечня реализуемых товаров (без указания торговых марок), работ или услуг.</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Типы кронштейнов:</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глухой кронштейн (состоит из информационной панели и конструкций крепления);</w:t>
      </w:r>
    </w:p>
    <w:p w:rsidR="00CD63DA" w:rsidRPr="00CD63DA" w:rsidRDefault="00CD63DA" w:rsidP="00CD63DA">
      <w:pPr>
        <w:spacing w:after="0" w:line="240" w:lineRule="auto"/>
        <w:ind w:firstLine="709"/>
        <w:contextualSpacing/>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кронштейн из отдельных букв и знаков.</w:t>
      </w:r>
    </w:p>
    <w:p w:rsidR="00CD63DA" w:rsidRPr="00CD63DA" w:rsidRDefault="00CD63DA" w:rsidP="00CD63DA">
      <w:pPr>
        <w:spacing w:line="240" w:lineRule="auto"/>
        <w:ind w:firstLine="709"/>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Мемориальная доска -</w:t>
      </w:r>
      <w:r w:rsidRPr="00CD63DA">
        <w:rPr>
          <w:rFonts w:ascii="Times New Roman" w:eastAsia="Times New Roman" w:hAnsi="Times New Roman" w:cs="Times New Roman"/>
          <w:color w:val="2D2D2D"/>
          <w:spacing w:val="2"/>
          <w:sz w:val="24"/>
          <w:szCs w:val="20"/>
          <w:highlight w:val="white"/>
          <w:lang w:eastAsia="ru-RU"/>
        </w:rPr>
        <w:t xml:space="preserve"> </w:t>
      </w:r>
      <w:r w:rsidRPr="00CD63DA">
        <w:rPr>
          <w:rFonts w:ascii="Times New Roman" w:eastAsia="Times New Roman" w:hAnsi="Times New Roman" w:cs="Times New Roman"/>
          <w:color w:val="000000"/>
          <w:spacing w:val="2"/>
          <w:sz w:val="24"/>
          <w:szCs w:val="20"/>
          <w:highlight w:val="white"/>
          <w:lang w:eastAsia="ru-RU"/>
        </w:rPr>
        <w:t>информационная конструкция, содержащая сведения об исторических событиях или личностях, связанных с данным зданием, строением, сооружением.</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2.4.4.2. Информационные конструкции должны содержаться в технически исправном состоянии, без механических повреждений, быть очищены от грязи, ржавчины и мусора.</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xml:space="preserve">Информационные конструкции, имеющие подсвет, должны быть освещены в темное время суток. </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Информационные конструкции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w:t>
      </w:r>
    </w:p>
    <w:p w:rsidR="00CD63DA" w:rsidRPr="00CD63DA" w:rsidRDefault="00CD63DA" w:rsidP="00CD63DA">
      <w:pPr>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pacing w:val="2"/>
          <w:sz w:val="24"/>
          <w:szCs w:val="20"/>
          <w:highlight w:val="white"/>
          <w:lang w:eastAsia="ru-RU"/>
        </w:rPr>
        <w:t>Информационные конструкции должны иметь маркировку с указанием собственника (правообладателя) информационной конструкции и номера его телефона, за исключением вывесок, на которых размещается информация в соответствии с требованиями, установленными статьей 9 </w:t>
      </w:r>
      <w:hyperlink r:id="rId8" w:history="1">
        <w:r w:rsidRPr="00CD63DA">
          <w:rPr>
            <w:rFonts w:ascii="Times New Roman" w:eastAsia="Times New Roman" w:hAnsi="Times New Roman" w:cs="Times New Roman"/>
            <w:color w:val="000000"/>
            <w:spacing w:val="2"/>
            <w:sz w:val="24"/>
            <w:szCs w:val="20"/>
            <w:highlight w:val="white"/>
            <w:lang w:eastAsia="ru-RU"/>
          </w:rPr>
          <w:t>Закона Российской Федерации от 7 февраля 1992 года № 2300-1 «О защите прав потребителей</w:t>
        </w:r>
      </w:hyperlink>
      <w:r w:rsidRPr="00CD63DA">
        <w:rPr>
          <w:rFonts w:ascii="Times New Roman" w:eastAsia="Times New Roman" w:hAnsi="Times New Roman" w:cs="Times New Roman"/>
          <w:color w:val="000000"/>
          <w:spacing w:val="2"/>
          <w:sz w:val="24"/>
          <w:szCs w:val="20"/>
          <w:highlight w:val="white"/>
          <w:lang w:eastAsia="ru-RU"/>
        </w:rPr>
        <w:t>»</w:t>
      </w:r>
      <w:r w:rsidRPr="00CD63DA">
        <w:rPr>
          <w:rFonts w:ascii="Times New Roman" w:eastAsia="Times New Roman" w:hAnsi="Times New Roman" w:cs="Times New Roman"/>
          <w:color w:val="000000"/>
          <w:sz w:val="24"/>
          <w:szCs w:val="20"/>
          <w:lang w:eastAsia="ru-RU"/>
        </w:rPr>
        <w:t>.</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Маркировка должна размещаться на торцевой стороне или каркасе информационной конструкции и должна быть доступна для считывания указанной на ней информации без демонтажа информационной конструкции.</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xml:space="preserve">На территории муниципального образования </w:t>
      </w:r>
      <w:r w:rsidRPr="00CD63DA">
        <w:rPr>
          <w:rFonts w:ascii="Times New Roman" w:eastAsia="Times New Roman" w:hAnsi="Times New Roman" w:cs="Times New Roman"/>
          <w:color w:val="000000"/>
          <w:sz w:val="24"/>
          <w:szCs w:val="20"/>
          <w:lang w:eastAsia="ru-RU"/>
        </w:rPr>
        <w:t xml:space="preserve">«Муниципальный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w:t>
      </w:r>
      <w:r w:rsidRPr="00CD63DA">
        <w:rPr>
          <w:rFonts w:ascii="Times New Roman" w:eastAsia="Times New Roman" w:hAnsi="Times New Roman" w:cs="Times New Roman"/>
          <w:color w:val="000000"/>
          <w:spacing w:val="2"/>
          <w:sz w:val="24"/>
          <w:szCs w:val="20"/>
          <w:highlight w:val="white"/>
          <w:lang w:eastAsia="ru-RU"/>
        </w:rPr>
        <w:t>запрещается:</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размещение рекламы на информационных конструкциях;</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размещение типов информационных конструкций, не предусмотренных данными Правилами;</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размещение отдельно стоящих информационных конструкций (конструкций, имеющих опору (опоры), присоединяющиеся к земельному участку);</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размещение информационных конструкций с использованием картона, баннерной пленки или баннерной ткани;</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xml:space="preserve">- размещение информационных конструкций в виде </w:t>
      </w:r>
      <w:proofErr w:type="spellStart"/>
      <w:r w:rsidRPr="00CD63DA">
        <w:rPr>
          <w:rFonts w:ascii="Times New Roman" w:eastAsia="Times New Roman" w:hAnsi="Times New Roman" w:cs="Times New Roman"/>
          <w:color w:val="000000"/>
          <w:spacing w:val="2"/>
          <w:sz w:val="24"/>
          <w:szCs w:val="20"/>
          <w:highlight w:val="white"/>
          <w:lang w:eastAsia="ru-RU"/>
        </w:rPr>
        <w:t>штендеров</w:t>
      </w:r>
      <w:proofErr w:type="spellEnd"/>
      <w:r w:rsidRPr="00CD63DA">
        <w:rPr>
          <w:rFonts w:ascii="Times New Roman" w:eastAsia="Times New Roman" w:hAnsi="Times New Roman" w:cs="Times New Roman"/>
          <w:color w:val="000000"/>
          <w:spacing w:val="2"/>
          <w:sz w:val="24"/>
          <w:szCs w:val="20"/>
          <w:highlight w:val="white"/>
          <w:lang w:eastAsia="ru-RU"/>
        </w:rPr>
        <w:t xml:space="preserve"> (сборно-разборных складных конструкций);</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xml:space="preserve">- размещение информационных конструкций со сменяющейся информацией на многоквартирных домах, жилых домах, в том числе: </w:t>
      </w:r>
      <w:proofErr w:type="spellStart"/>
      <w:r w:rsidRPr="00CD63DA">
        <w:rPr>
          <w:rFonts w:ascii="Times New Roman" w:eastAsia="Times New Roman" w:hAnsi="Times New Roman" w:cs="Times New Roman"/>
          <w:color w:val="000000"/>
          <w:spacing w:val="2"/>
          <w:sz w:val="24"/>
          <w:szCs w:val="20"/>
          <w:highlight w:val="white"/>
          <w:lang w:eastAsia="ru-RU"/>
        </w:rPr>
        <w:t>медиавывесок</w:t>
      </w:r>
      <w:proofErr w:type="spellEnd"/>
      <w:r w:rsidRPr="00CD63DA">
        <w:rPr>
          <w:rFonts w:ascii="Times New Roman" w:eastAsia="Times New Roman" w:hAnsi="Times New Roman" w:cs="Times New Roman"/>
          <w:color w:val="000000"/>
          <w:spacing w:val="2"/>
          <w:sz w:val="24"/>
          <w:szCs w:val="20"/>
          <w:highlight w:val="white"/>
          <w:lang w:eastAsia="ru-RU"/>
        </w:rPr>
        <w:t xml:space="preserve">, </w:t>
      </w:r>
      <w:proofErr w:type="spellStart"/>
      <w:r w:rsidRPr="00CD63DA">
        <w:rPr>
          <w:rFonts w:ascii="Times New Roman" w:eastAsia="Times New Roman" w:hAnsi="Times New Roman" w:cs="Times New Roman"/>
          <w:color w:val="000000"/>
          <w:spacing w:val="2"/>
          <w:sz w:val="24"/>
          <w:szCs w:val="20"/>
          <w:highlight w:val="white"/>
          <w:lang w:eastAsia="ru-RU"/>
        </w:rPr>
        <w:t>скроллеров</w:t>
      </w:r>
      <w:proofErr w:type="spellEnd"/>
      <w:r w:rsidRPr="00CD63DA">
        <w:rPr>
          <w:rFonts w:ascii="Times New Roman" w:eastAsia="Times New Roman" w:hAnsi="Times New Roman" w:cs="Times New Roman"/>
          <w:color w:val="000000"/>
          <w:spacing w:val="2"/>
          <w:sz w:val="24"/>
          <w:szCs w:val="20"/>
          <w:highlight w:val="white"/>
          <w:lang w:eastAsia="ru-RU"/>
        </w:rPr>
        <w:t xml:space="preserve"> (конструкций с динамически меняющимися изображениями или сообщениями), </w:t>
      </w:r>
      <w:proofErr w:type="spellStart"/>
      <w:r w:rsidRPr="00CD63DA">
        <w:rPr>
          <w:rFonts w:ascii="Times New Roman" w:eastAsia="Times New Roman" w:hAnsi="Times New Roman" w:cs="Times New Roman"/>
          <w:color w:val="000000"/>
          <w:spacing w:val="2"/>
          <w:sz w:val="24"/>
          <w:szCs w:val="20"/>
          <w:highlight w:val="white"/>
          <w:lang w:eastAsia="ru-RU"/>
        </w:rPr>
        <w:t>призматронов</w:t>
      </w:r>
      <w:proofErr w:type="spellEnd"/>
      <w:r w:rsidRPr="00CD63DA">
        <w:rPr>
          <w:rFonts w:ascii="Times New Roman" w:eastAsia="Times New Roman" w:hAnsi="Times New Roman" w:cs="Times New Roman"/>
          <w:color w:val="000000"/>
          <w:spacing w:val="2"/>
          <w:sz w:val="24"/>
          <w:szCs w:val="20"/>
          <w:highlight w:val="white"/>
          <w:lang w:eastAsia="ru-RU"/>
        </w:rPr>
        <w:t xml:space="preserve"> (конструкций, состоящих из поворачивающихся элементов, позволяющих передавать сменяющиеся изображения или сообщения);</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размещение информационных конструкций на ограждающих конструкциях (в том числе: заборах, шлагбаумах, ограждениях, перилах, лестницах);</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 размещение информационных конструкций на объектах незавершенного строительства.</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lastRenderedPageBreak/>
        <w:t>Информационные конструкции должны располагаться  непосредственно над входом или на части фасада, соответствующей занимаемому заинтересованным лицом помещению, между окнами первого и второго этажей или над окнами цокольного этажа, на горизонтальной оси с другими информационными конструкциями в пределах фасада.</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Информационные конструкции, перекрывающие оконные и дверные проемы здания, строения или сооружения, должны быть размещены в соответствии с требованиями пожарной безопасности.</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proofErr w:type="gramStart"/>
      <w:r w:rsidRPr="00CD63DA">
        <w:rPr>
          <w:rFonts w:ascii="Times New Roman" w:eastAsia="Times New Roman" w:hAnsi="Times New Roman" w:cs="Times New Roman"/>
          <w:color w:val="000000"/>
          <w:spacing w:val="2"/>
          <w:sz w:val="24"/>
          <w:szCs w:val="20"/>
          <w:highlight w:val="white"/>
          <w:lang w:eastAsia="ru-RU"/>
        </w:rPr>
        <w:t>На информационных конструкция допускается размещать перечень реализуемых товаров и услуг без указания торговых марок.</w:t>
      </w:r>
      <w:proofErr w:type="gramEnd"/>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Вывески должны размещаться горизонтально относительно поверхности фасада, не должны перекрывать архитектурные элементы фасада, проемы окон, дверей, витражей.</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Для каждого входа в организацию разрешено размещать вывеску в единственном экземпляре на фасадах здания, строения, сооружения. Исключение составляют случаи:</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lang w:eastAsia="ru-RU"/>
        </w:rPr>
      </w:pPr>
      <w:r w:rsidRPr="00CD63DA">
        <w:rPr>
          <w:rFonts w:ascii="Times New Roman" w:eastAsia="Times New Roman" w:hAnsi="Times New Roman" w:cs="Times New Roman"/>
          <w:color w:val="000000"/>
          <w:spacing w:val="2"/>
          <w:sz w:val="24"/>
          <w:szCs w:val="20"/>
          <w:lang w:eastAsia="ru-RU"/>
        </w:rPr>
        <w:t>- дублирование для каждого входа в организацию, расположенного на одном фасаде;</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lang w:eastAsia="ru-RU"/>
        </w:rPr>
      </w:pPr>
      <w:r w:rsidRPr="00CD63DA">
        <w:rPr>
          <w:rFonts w:ascii="Times New Roman" w:eastAsia="Times New Roman" w:hAnsi="Times New Roman" w:cs="Times New Roman"/>
          <w:color w:val="000000"/>
          <w:spacing w:val="2"/>
          <w:sz w:val="24"/>
          <w:szCs w:val="20"/>
          <w:lang w:eastAsia="ru-RU"/>
        </w:rPr>
        <w:t>- дублирование для каждого входа в организацию, расположенного на разных фасадах.</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Оформление вывесок требуется выполнять в едином стиле с другими информационными конструкциями организации.</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proofErr w:type="gramStart"/>
      <w:r w:rsidRPr="00CD63DA">
        <w:rPr>
          <w:rFonts w:ascii="Times New Roman" w:eastAsia="Times New Roman" w:hAnsi="Times New Roman" w:cs="Times New Roman"/>
          <w:color w:val="000000"/>
          <w:spacing w:val="2"/>
          <w:sz w:val="24"/>
          <w:szCs w:val="20"/>
          <w:highlight w:val="white"/>
          <w:lang w:eastAsia="ru-RU"/>
        </w:rPr>
        <w:t>Вывески разных организаций, занимающих помещения в одном здании, строении, сооружении, необходимо выполнять в едином стиле, при определении которого учитываются: тип вывески, размеры, размещение, цвет, материал, текстура, освещение.</w:t>
      </w:r>
      <w:proofErr w:type="gramEnd"/>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На ограждении лоджий, балконов, над козырьком и на боковом торце козырька размещать вывеску запрещается.</w:t>
      </w:r>
    </w:p>
    <w:p w:rsidR="00CD63DA" w:rsidRPr="00CD63DA" w:rsidRDefault="00CD63DA" w:rsidP="00CD63DA">
      <w:pPr>
        <w:spacing w:after="0" w:line="240" w:lineRule="auto"/>
        <w:ind w:firstLine="709"/>
        <w:jc w:val="both"/>
        <w:rPr>
          <w:rFonts w:ascii="Times New Roman" w:eastAsia="Times New Roman" w:hAnsi="Times New Roman" w:cs="Times New Roman"/>
          <w:color w:val="000000"/>
          <w:spacing w:val="2"/>
          <w:sz w:val="24"/>
          <w:szCs w:val="20"/>
          <w:highlight w:val="white"/>
          <w:lang w:eastAsia="ru-RU"/>
        </w:rPr>
      </w:pPr>
      <w:r w:rsidRPr="00CD63DA">
        <w:rPr>
          <w:rFonts w:ascii="Times New Roman" w:eastAsia="Times New Roman" w:hAnsi="Times New Roman" w:cs="Times New Roman"/>
          <w:color w:val="000000"/>
          <w:spacing w:val="2"/>
          <w:sz w:val="24"/>
          <w:szCs w:val="20"/>
          <w:highlight w:val="white"/>
          <w:lang w:eastAsia="ru-RU"/>
        </w:rPr>
        <w:t>Запрещается размещение вывесок на крыше многоквартирных домов, жилых домов.</w:t>
      </w:r>
    </w:p>
    <w:p w:rsidR="00CD63DA" w:rsidRPr="00CD63DA" w:rsidRDefault="00CD63DA" w:rsidP="00CD63DA">
      <w:pPr>
        <w:spacing w:line="240" w:lineRule="auto"/>
        <w:ind w:left="708"/>
        <w:contextualSpacing/>
        <w:jc w:val="both"/>
        <w:rPr>
          <w:rFonts w:ascii="Times New Roman" w:eastAsia="Times New Roman" w:hAnsi="Times New Roman" w:cs="Times New Roman"/>
          <w:color w:val="000000"/>
          <w:spacing w:val="2"/>
          <w:sz w:val="24"/>
          <w:szCs w:val="20"/>
          <w:highlight w:val="white"/>
          <w:u w:val="single"/>
          <w:lang w:eastAsia="ru-RU"/>
        </w:rPr>
      </w:pPr>
      <w:r w:rsidRPr="00CD63DA">
        <w:rPr>
          <w:rFonts w:ascii="Times New Roman" w:eastAsia="Times New Roman" w:hAnsi="Times New Roman" w:cs="Times New Roman"/>
          <w:color w:val="000000"/>
          <w:spacing w:val="2"/>
          <w:sz w:val="24"/>
          <w:szCs w:val="20"/>
          <w:highlight w:val="white"/>
          <w:lang w:eastAsia="ru-RU"/>
        </w:rPr>
        <w:t>2.4.5. Объекты наружной рекламы</w:t>
      </w:r>
      <w:r w:rsidRPr="00CD63DA">
        <w:rPr>
          <w:rFonts w:ascii="Times New Roman" w:eastAsia="Times New Roman" w:hAnsi="Times New Roman" w:cs="Times New Roman"/>
          <w:color w:val="000000"/>
          <w:sz w:val="24"/>
          <w:szCs w:val="20"/>
          <w:lang w:eastAsia="ru-RU"/>
        </w:rPr>
        <w:t xml:space="preserve"> (рекламные конструкции). </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Установка объектов наружной рекламы (рекламных конструкций), осуществляется после получения разрешения на установку и эксплуатацию рекламной конструкции, выдаваемого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в соответствии с Федеральным законом о рекламе. </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допускается установка рекламных конструкций исключительно указанных в положении  об определении типов и видов рекламных конструкций. </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 Установке указателей с наименованиями улиц и номерами домов (знаков адресации).</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2.4.6.1. Под знаками адресации понимаются унифицированные элементы  ориентирующей информации, обозначающие наименования улиц, номера домов, корпусов, подъездов и квартир в них.</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2.4.6.2. Устройство знаков адресации осуществляется собственниками зданий и сооружений, в том числе частных домовладений, а в случаях, предусмотренных договорами между собственниками, - физическими и юридическими лицами, выполняющими работы по содержанию и ремонту зданий и сооружений.</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2.4.6.3. Основными видами знаков адресации являются: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 номерные знаки, обозначающие наименование улицы и номер дома;</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2) указатели названия улицы, площади, </w:t>
      </w:r>
      <w:proofErr w:type="gramStart"/>
      <w:r w:rsidRPr="00CD63DA">
        <w:rPr>
          <w:rFonts w:ascii="Times New Roman" w:eastAsia="Times New Roman" w:hAnsi="Times New Roman" w:cs="Times New Roman"/>
          <w:color w:val="000000"/>
          <w:sz w:val="24"/>
          <w:szCs w:val="20"/>
          <w:lang w:eastAsia="ru-RU"/>
        </w:rPr>
        <w:t>обозначающие</w:t>
      </w:r>
      <w:proofErr w:type="gramEnd"/>
      <w:r w:rsidRPr="00CD63DA">
        <w:rPr>
          <w:rFonts w:ascii="Times New Roman" w:eastAsia="Times New Roman" w:hAnsi="Times New Roman" w:cs="Times New Roman"/>
          <w:color w:val="000000"/>
          <w:sz w:val="24"/>
          <w:szCs w:val="20"/>
          <w:lang w:eastAsia="ru-RU"/>
        </w:rPr>
        <w:t xml:space="preserve"> в том числе нумерацию домов на участке улицы, в квартале.</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2.4.6.4 Общие требования к размещению знаков адресации:</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 унификация мест размещения;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2.4.6.5  Произвольное перемещение знаков адресации с установленного места не </w:t>
      </w:r>
      <w:r w:rsidRPr="00CD63DA">
        <w:rPr>
          <w:rFonts w:ascii="Times New Roman" w:eastAsia="Times New Roman" w:hAnsi="Times New Roman" w:cs="Times New Roman"/>
          <w:color w:val="000000"/>
          <w:sz w:val="24"/>
          <w:szCs w:val="20"/>
          <w:lang w:eastAsia="ru-RU"/>
        </w:rPr>
        <w:lastRenderedPageBreak/>
        <w:t>допускается.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2.4.6.6 Номерные знаки размещаются  на фасаде и (или) ограждениях домовладений (заборах).   </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2.4.6.7. Размещение рядом с номерным знаком выступающих вывесок, консолей, а также наземных объектов, затрудняющих его восприятие, запрещается.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2.4.6.8.  Указатели наименования улицы, площади с обозначением нумерации домов на участке улицы, в квартале размещаются: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 у перекрестка улиц в простенке на угловом участке фасада, ограждения;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 при размещении рядом с номерным знаком - на единой вертикальной оси над номерным знаком.</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2.4.6.9.  Размещение номерных знаков и указателей на участках фасада, ограждения,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CD63DA" w:rsidRPr="00CD63DA" w:rsidRDefault="00CD63DA" w:rsidP="00CD63DA">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2.4.6.10. Таблички с указанием номеров подъездов и квартир в них размещаются над дверным проемом (горизонтальная табличка) или справа от дверного проема.</w:t>
      </w:r>
    </w:p>
    <w:p w:rsidR="00CD63DA" w:rsidRPr="00CD63DA" w:rsidRDefault="00CD63DA" w:rsidP="00CD63DA">
      <w:pPr>
        <w:widowControl w:val="0"/>
        <w:tabs>
          <w:tab w:val="left" w:pos="1080"/>
        </w:tabs>
        <w:spacing w:after="0" w:line="240" w:lineRule="auto"/>
        <w:ind w:firstLine="540"/>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numPr>
          <w:ilvl w:val="1"/>
          <w:numId w:val="11"/>
        </w:numPr>
        <w:tabs>
          <w:tab w:val="left" w:pos="1080"/>
        </w:tabs>
        <w:spacing w:after="0" w:line="240" w:lineRule="auto"/>
        <w:jc w:val="center"/>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Требования по благоустройству при проведении земляных работ</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2"/>
          <w:numId w:val="11"/>
        </w:numPr>
        <w:tabs>
          <w:tab w:val="left" w:pos="0"/>
        </w:tabs>
        <w:spacing w:after="0" w:line="240" w:lineRule="auto"/>
        <w:ind w:firstLine="70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земляные работы (за исключением работ, проводимых в соответствии с требованиями Градостроительного </w:t>
      </w:r>
      <w:hyperlink r:id="rId9" w:history="1">
        <w:r w:rsidRPr="00CD63DA">
          <w:rPr>
            <w:rFonts w:ascii="Times New Roman" w:eastAsia="Times New Roman" w:hAnsi="Times New Roman" w:cs="Times New Roman"/>
            <w:color w:val="000000"/>
            <w:sz w:val="24"/>
            <w:szCs w:val="20"/>
            <w:lang w:eastAsia="ru-RU"/>
          </w:rPr>
          <w:t>кодекса</w:t>
        </w:r>
      </w:hyperlink>
      <w:r w:rsidRPr="00CD63DA">
        <w:rPr>
          <w:rFonts w:ascii="Times New Roman" w:eastAsia="Times New Roman" w:hAnsi="Times New Roman" w:cs="Times New Roman"/>
          <w:color w:val="000000"/>
          <w:sz w:val="24"/>
          <w:szCs w:val="20"/>
          <w:lang w:eastAsia="ru-RU"/>
        </w:rPr>
        <w:t xml:space="preserve"> РФ), производятся при условии получения разрешения на земляные работы. </w:t>
      </w:r>
    </w:p>
    <w:p w:rsidR="00CD63DA" w:rsidRPr="00CD63DA" w:rsidRDefault="00CD63DA" w:rsidP="00CD63DA">
      <w:pPr>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Работы подразделяются на два вида:</w:t>
      </w:r>
    </w:p>
    <w:p w:rsidR="00CD63DA" w:rsidRPr="00CD63DA" w:rsidRDefault="00CD63DA" w:rsidP="00CD63DA">
      <w:pPr>
        <w:numPr>
          <w:ilvl w:val="0"/>
          <w:numId w:val="12"/>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плановые работы;</w:t>
      </w:r>
    </w:p>
    <w:p w:rsidR="00CD63DA" w:rsidRPr="00CD63DA" w:rsidRDefault="00CD63DA" w:rsidP="00CD63DA">
      <w:pPr>
        <w:numPr>
          <w:ilvl w:val="0"/>
          <w:numId w:val="12"/>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аварийные работы.</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При аварийных работах юридическим и физическим лицам разрешается приступать к проведению земляных работ после извещения землепользователя и вызова на место аварии представителей организаций, эксплуатирующих прилегающие инженерные сооружения, сети. </w:t>
      </w:r>
    </w:p>
    <w:p w:rsidR="00CD63DA" w:rsidRPr="00CD63DA" w:rsidRDefault="00CD63DA" w:rsidP="00CD63DA">
      <w:pPr>
        <w:numPr>
          <w:ilvl w:val="2"/>
          <w:numId w:val="11"/>
        </w:numPr>
        <w:tabs>
          <w:tab w:val="left" w:pos="142"/>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Производство работ по строительству (ремонту) подземных коммуникаций и других видов земляных работ осуществляется на основании письменного разрешения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с указаниями необходимых мер безопасности, требований строительных норм и правил, согласованных с заинтересованными ведомствами и организациями.</w:t>
      </w:r>
    </w:p>
    <w:p w:rsidR="00CD63DA" w:rsidRPr="00CD63DA" w:rsidRDefault="00CD63DA" w:rsidP="00CD63DA">
      <w:pPr>
        <w:numPr>
          <w:ilvl w:val="2"/>
          <w:numId w:val="11"/>
        </w:numPr>
        <w:tabs>
          <w:tab w:val="left" w:pos="142"/>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Разрешение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выдается в виде ордера на право производства земляных работ по форме, установленной административным регламентом. </w:t>
      </w:r>
    </w:p>
    <w:p w:rsidR="00CD63DA" w:rsidRPr="00CD63DA" w:rsidRDefault="00CD63DA" w:rsidP="00CD63DA">
      <w:pPr>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Сроки подачи заявок на проведение работ:</w:t>
      </w:r>
    </w:p>
    <w:p w:rsidR="00CD63DA" w:rsidRPr="00CD63DA" w:rsidRDefault="00CD63DA" w:rsidP="00CD63DA">
      <w:p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для плановых работ - за 1 неделю до начала работ;</w:t>
      </w:r>
    </w:p>
    <w:p w:rsidR="00CD63DA" w:rsidRPr="00CD63DA" w:rsidRDefault="00CD63DA" w:rsidP="00CD63DA">
      <w:p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для аварийных - за 1 день до начала работ, в случаях, не терпящих отлагательства - до начала работ.</w:t>
      </w:r>
    </w:p>
    <w:p w:rsidR="00CD63DA" w:rsidRPr="00CD63DA" w:rsidRDefault="00CD63DA" w:rsidP="00CD63DA">
      <w:pPr>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Один экземпляр ордера на производство земляных работ должен находиться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производстве земляных работ запрещается заваливать грунтом пешеходные проходы и проезжую часть с твердым покрытием, детские площадки.</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xml:space="preserve">При выполнении земляных работ на автомобильных дорогах общего пользования, магистральных улицах, площадях, застроенных </w:t>
      </w:r>
      <w:r w:rsidRPr="00CD63DA">
        <w:rPr>
          <w:rFonts w:ascii="Times New Roman" w:eastAsia="Times New Roman" w:hAnsi="Times New Roman" w:cs="Times New Roman"/>
          <w:color w:val="000000"/>
          <w:sz w:val="24"/>
          <w:szCs w:val="20"/>
          <w:lang w:eastAsia="ru-RU"/>
        </w:rPr>
        <w:lastRenderedPageBreak/>
        <w:t>территориях населенного пункта извлеченный грунт, асфальт, щебень вывозится в день производства работ,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покрытием, детских площадок и обеспечивающих свободные и безопасные подходы и подъезды к жилым домам и</w:t>
      </w:r>
      <w:proofErr w:type="gramEnd"/>
      <w:r w:rsidRPr="00CD63DA">
        <w:rPr>
          <w:rFonts w:ascii="Times New Roman" w:eastAsia="Times New Roman" w:hAnsi="Times New Roman" w:cs="Times New Roman"/>
          <w:color w:val="000000"/>
          <w:sz w:val="24"/>
          <w:szCs w:val="20"/>
          <w:lang w:eastAsia="ru-RU"/>
        </w:rPr>
        <w:t xml:space="preserve"> другим объектам. Бордюр разбирается, складируется на месте производства работ для дальнейшей установки.</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реконструкции действующих подземных коммуникаций рекомендуется производить их вынос из-под проезжей части магистральных улиц.</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прокладке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Применение кирпича в конструкциях, подземных коммуникациях, расположенных под проезжей частью, запрещается.</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производстве земляных работ запрещается:</w:t>
      </w:r>
    </w:p>
    <w:p w:rsidR="00CD63DA" w:rsidRPr="00CD63DA" w:rsidRDefault="00CD63DA" w:rsidP="00CD63DA">
      <w:pPr>
        <w:widowControl w:val="0"/>
        <w:numPr>
          <w:ilvl w:val="0"/>
          <w:numId w:val="13"/>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производство земляных работ без оформления разрешения на проведение земляных работ (далее - разрешение), за исключением случаев выполнения аварийных работ в течение 5 рабочих дней с момента их начала;</w:t>
      </w:r>
    </w:p>
    <w:p w:rsidR="00CD63DA" w:rsidRPr="00CD63DA" w:rsidRDefault="00CD63DA" w:rsidP="00CD63DA">
      <w:pPr>
        <w:widowControl w:val="0"/>
        <w:numPr>
          <w:ilvl w:val="0"/>
          <w:numId w:val="13"/>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откачивать воду из траншей и (или) котлованов на проезжую часть улиц, тротуаров, пешеходных дорожек, не имеющих системы водоотвода;</w:t>
      </w:r>
    </w:p>
    <w:p w:rsidR="00CD63DA" w:rsidRPr="00CD63DA" w:rsidRDefault="00CD63DA" w:rsidP="00CD63DA">
      <w:pPr>
        <w:widowControl w:val="0"/>
        <w:numPr>
          <w:ilvl w:val="0"/>
          <w:numId w:val="13"/>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складировать стройматериалы на автомобильных дорогах, проездах, пешеходных дорожках и тротуарах;</w:t>
      </w:r>
    </w:p>
    <w:p w:rsidR="00CD63DA" w:rsidRPr="00CD63DA" w:rsidRDefault="00CD63DA" w:rsidP="00CD63DA">
      <w:pPr>
        <w:widowControl w:val="0"/>
        <w:numPr>
          <w:ilvl w:val="0"/>
          <w:numId w:val="13"/>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вынос грунта и грязи колесами транспортных средств на улицы населенного пункта с площадок (территорий) мест проведения земляных работ;</w:t>
      </w:r>
    </w:p>
    <w:p w:rsidR="00CD63DA" w:rsidRPr="00CD63DA" w:rsidRDefault="00CD63DA" w:rsidP="00CD63DA">
      <w:pPr>
        <w:widowControl w:val="0"/>
        <w:numPr>
          <w:ilvl w:val="0"/>
          <w:numId w:val="13"/>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проведение земляных работ с нарушением сроков, установленных в разрешении на земляные работы;</w:t>
      </w:r>
    </w:p>
    <w:p w:rsidR="00CD63DA" w:rsidRPr="00CD63DA" w:rsidRDefault="00CD63DA" w:rsidP="00CD63DA">
      <w:pPr>
        <w:widowControl w:val="0"/>
        <w:numPr>
          <w:ilvl w:val="0"/>
          <w:numId w:val="13"/>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не восстановление нарушенного состояния участков территорий после проведения земляных работ в срок, установленный в разрешении на проведение земляных работ.</w:t>
      </w:r>
    </w:p>
    <w:p w:rsidR="00CD63DA" w:rsidRPr="00CD63DA" w:rsidRDefault="00CD63DA" w:rsidP="00CD63DA">
      <w:pPr>
        <w:widowControl w:val="0"/>
        <w:numPr>
          <w:ilvl w:val="2"/>
          <w:numId w:val="11"/>
        </w:numPr>
        <w:tabs>
          <w:tab w:val="left" w:pos="142"/>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 месте производства земляных работ по первому требованию должностных лиц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предъявляется разрешение (ордер) на проведение земляных работ.</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производстве земляных работ лицо, получившее разрешение (ордер) на производство земляных работ (далее - Заказчик), обязано исключить повреждения смежных или пересекаемых коммуникаций, сетей, сооружений.</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 начала производства земляных работ Заказчик обязан:</w:t>
      </w:r>
    </w:p>
    <w:p w:rsidR="00CD63DA" w:rsidRPr="00CD63DA" w:rsidRDefault="00CD63DA" w:rsidP="00CD63DA">
      <w:pPr>
        <w:widowControl w:val="0"/>
        <w:numPr>
          <w:ilvl w:val="0"/>
          <w:numId w:val="14"/>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установить дорожные знаки в соответствии с согласованной с органами ГИ</w:t>
      </w:r>
      <w:proofErr w:type="gramStart"/>
      <w:r w:rsidRPr="00CD63DA">
        <w:rPr>
          <w:rFonts w:ascii="Times New Roman" w:eastAsia="Times New Roman" w:hAnsi="Times New Roman" w:cs="Times New Roman"/>
          <w:color w:val="000000"/>
          <w:sz w:val="24"/>
          <w:szCs w:val="20"/>
          <w:lang w:eastAsia="ru-RU"/>
        </w:rPr>
        <w:t>БДД сх</w:t>
      </w:r>
      <w:proofErr w:type="gramEnd"/>
      <w:r w:rsidRPr="00CD63DA">
        <w:rPr>
          <w:rFonts w:ascii="Times New Roman" w:eastAsia="Times New Roman" w:hAnsi="Times New Roman" w:cs="Times New Roman"/>
          <w:color w:val="000000"/>
          <w:sz w:val="24"/>
          <w:szCs w:val="20"/>
          <w:lang w:eastAsia="ru-RU"/>
        </w:rPr>
        <w:t>емой;</w:t>
      </w:r>
    </w:p>
    <w:p w:rsidR="00CD63DA" w:rsidRPr="00CD63DA" w:rsidRDefault="00CD63DA" w:rsidP="00CD63DA">
      <w:pPr>
        <w:widowControl w:val="0"/>
        <w:numPr>
          <w:ilvl w:val="0"/>
          <w:numId w:val="14"/>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обеспечить ограждение места производства работ защитными ограждениями с учетом требований </w:t>
      </w:r>
      <w:hyperlink r:id="rId10" w:tooltip="Ссылка на КонсультантПлюс" w:history="1">
        <w:r w:rsidRPr="00CD63DA">
          <w:rPr>
            <w:rFonts w:ascii="Times New Roman" w:eastAsia="Times New Roman" w:hAnsi="Times New Roman" w:cs="Times New Roman"/>
            <w:color w:val="0000FF"/>
            <w:sz w:val="24"/>
            <w:szCs w:val="20"/>
            <w:lang w:eastAsia="ru-RU"/>
          </w:rPr>
          <w:t>раздела 6</w:t>
        </w:r>
      </w:hyperlink>
      <w:r w:rsidRPr="00CD63DA">
        <w:rPr>
          <w:rFonts w:ascii="Times New Roman" w:eastAsia="Times New Roman" w:hAnsi="Times New Roman" w:cs="Times New Roman"/>
          <w:color w:val="000000"/>
          <w:sz w:val="24"/>
          <w:szCs w:val="20"/>
          <w:lang w:eastAsia="ru-RU"/>
        </w:rPr>
        <w:t xml:space="preserve"> СНиП 12-03-2001, утвержденного постановлением Госстроя РФ от 23.07.2001 N 80. В темное время суток ограждение обозначается красными сигнальными фонарями. Ограждение выполняется </w:t>
      </w:r>
      <w:proofErr w:type="gramStart"/>
      <w:r w:rsidRPr="00CD63DA">
        <w:rPr>
          <w:rFonts w:ascii="Times New Roman" w:eastAsia="Times New Roman" w:hAnsi="Times New Roman" w:cs="Times New Roman"/>
          <w:color w:val="000000"/>
          <w:sz w:val="24"/>
          <w:szCs w:val="20"/>
          <w:lang w:eastAsia="ru-RU"/>
        </w:rPr>
        <w:t>сплошным</w:t>
      </w:r>
      <w:proofErr w:type="gramEnd"/>
      <w:r w:rsidRPr="00CD63DA">
        <w:rPr>
          <w:rFonts w:ascii="Times New Roman" w:eastAsia="Times New Roman" w:hAnsi="Times New Roman" w:cs="Times New Roman"/>
          <w:color w:val="000000"/>
          <w:sz w:val="24"/>
          <w:szCs w:val="20"/>
          <w:lang w:eastAsia="ru-RU"/>
        </w:rPr>
        <w:t xml:space="preserve">, устойчивым и надежным, предотвращающим попадание посторонних на место проведения земляных </w:t>
      </w:r>
      <w:r w:rsidRPr="00CD63DA">
        <w:rPr>
          <w:rFonts w:ascii="Times New Roman" w:eastAsia="Times New Roman" w:hAnsi="Times New Roman" w:cs="Times New Roman"/>
          <w:color w:val="000000"/>
          <w:sz w:val="24"/>
          <w:szCs w:val="20"/>
          <w:lang w:eastAsia="ru-RU"/>
        </w:rPr>
        <w:lastRenderedPageBreak/>
        <w:t xml:space="preserve">работ. При проведении земляных работ по прокладке или ремонту кабельных линий 0,4, 6, 10 </w:t>
      </w:r>
      <w:proofErr w:type="spellStart"/>
      <w:r w:rsidRPr="00CD63DA">
        <w:rPr>
          <w:rFonts w:ascii="Times New Roman" w:eastAsia="Times New Roman" w:hAnsi="Times New Roman" w:cs="Times New Roman"/>
          <w:color w:val="000000"/>
          <w:sz w:val="24"/>
          <w:szCs w:val="20"/>
          <w:lang w:eastAsia="ru-RU"/>
        </w:rPr>
        <w:t>кВ</w:t>
      </w:r>
      <w:proofErr w:type="spellEnd"/>
      <w:r w:rsidRPr="00CD63DA">
        <w:rPr>
          <w:rFonts w:ascii="Times New Roman" w:eastAsia="Times New Roman" w:hAnsi="Times New Roman" w:cs="Times New Roman"/>
          <w:color w:val="000000"/>
          <w:sz w:val="24"/>
          <w:szCs w:val="20"/>
          <w:lang w:eastAsia="ru-RU"/>
        </w:rPr>
        <w:t xml:space="preserve"> в траншеях, глубиной не более 0,8 м, допускается использование переносных сетчатых ограждений, высотой не менее 1,2 м, а также обозначение места производства работ в темное время суток светоотражающими элементами;</w:t>
      </w:r>
    </w:p>
    <w:p w:rsidR="00CD63DA" w:rsidRPr="00CD63DA" w:rsidRDefault="00CD63DA" w:rsidP="00CD63DA">
      <w:pPr>
        <w:widowControl w:val="0"/>
        <w:numPr>
          <w:ilvl w:val="0"/>
          <w:numId w:val="14"/>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оборудовать светильниками места производства земляных работ в зоне движения пешеходов при отсутствии наружного освещения;</w:t>
      </w:r>
    </w:p>
    <w:p w:rsidR="00CD63DA" w:rsidRPr="00CD63DA" w:rsidRDefault="00CD63DA" w:rsidP="00CD63DA">
      <w:pPr>
        <w:widowControl w:val="0"/>
        <w:numPr>
          <w:ilvl w:val="0"/>
          <w:numId w:val="14"/>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устроить переходные мостки через траншеи по направлениям массовых пешеходных потоков не более 200 метров друг от друга;</w:t>
      </w:r>
    </w:p>
    <w:p w:rsidR="00CD63DA" w:rsidRPr="00CD63DA" w:rsidRDefault="00CD63DA" w:rsidP="00CD63DA">
      <w:pPr>
        <w:widowControl w:val="0"/>
        <w:numPr>
          <w:ilvl w:val="0"/>
          <w:numId w:val="14"/>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p>
    <w:p w:rsidR="00CD63DA" w:rsidRPr="00CD63DA" w:rsidRDefault="00CD63DA" w:rsidP="00CD63DA">
      <w:pPr>
        <w:widowControl w:val="0"/>
        <w:numPr>
          <w:ilvl w:val="0"/>
          <w:numId w:val="14"/>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коммуникаций составляется акт о неявке представителя или акт об </w:t>
      </w:r>
      <w:proofErr w:type="gramStart"/>
      <w:r w:rsidRPr="00CD63DA">
        <w:rPr>
          <w:rFonts w:ascii="Times New Roman" w:eastAsia="Times New Roman" w:hAnsi="Times New Roman" w:cs="Times New Roman"/>
          <w:color w:val="000000"/>
          <w:sz w:val="24"/>
          <w:szCs w:val="20"/>
          <w:lang w:eastAsia="ru-RU"/>
        </w:rPr>
        <w:t>отказе</w:t>
      </w:r>
      <w:proofErr w:type="gramEnd"/>
      <w:r w:rsidRPr="00CD63DA">
        <w:rPr>
          <w:rFonts w:ascii="Times New Roman" w:eastAsia="Times New Roman" w:hAnsi="Times New Roman" w:cs="Times New Roman"/>
          <w:color w:val="000000"/>
          <w:sz w:val="24"/>
          <w:szCs w:val="20"/>
          <w:lang w:eastAsia="ru-RU"/>
        </w:rPr>
        <w:t xml:space="preserve"> об уточнении положения коммуникаций. В случае неявки представителя и (или) отказа указать точное месторасположение коммуникаций Заказчик руководствуется положением коммуникаций, указанных на </w:t>
      </w:r>
      <w:proofErr w:type="spellStart"/>
      <w:r w:rsidRPr="00CD63DA">
        <w:rPr>
          <w:rFonts w:ascii="Times New Roman" w:eastAsia="Times New Roman" w:hAnsi="Times New Roman" w:cs="Times New Roman"/>
          <w:color w:val="000000"/>
          <w:sz w:val="24"/>
          <w:szCs w:val="20"/>
          <w:lang w:eastAsia="ru-RU"/>
        </w:rPr>
        <w:t>топооснове</w:t>
      </w:r>
      <w:proofErr w:type="spellEnd"/>
      <w:r w:rsidRPr="00CD63DA">
        <w:rPr>
          <w:rFonts w:ascii="Times New Roman" w:eastAsia="Times New Roman" w:hAnsi="Times New Roman" w:cs="Times New Roman"/>
          <w:color w:val="000000"/>
          <w:sz w:val="24"/>
          <w:szCs w:val="20"/>
          <w:lang w:eastAsia="ru-RU"/>
        </w:rPr>
        <w:t>.</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Заказчик обеспечивает засыпку разрытия малоусадочными материалами, слоями с тщательным уплотнением. Не допускается засыпка грунтом с наличием органических примесей, мерзлым грунтом и снегом. Траншеи и котлованы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после чего обеспечивается восстановление плодородного слоя и посев травы.</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благоустроенных территориях земляные работы для укладки инженерных сетей, коммуникаций проводятся поэтапно - работы на последующих участках должны начинаться только после завершения всех работ на предыдущем участке, включая восстановительные работы и уборку территории.</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Заказчик обязан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озеленения и элементов благоустройства, обеспечить уборку материалов, произвести очистку места работы, а также закрыть разрешение на земляные работы до момента окончания срока, установленного разрешением на земляные работы.</w:t>
      </w:r>
      <w:proofErr w:type="gramEnd"/>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Производство земляных работ с нарушением сроков, установленных разрешением на проведение земляных работ, является нарушением настоящих Правил.</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Если по причине </w:t>
      </w:r>
      <w:proofErr w:type="gramStart"/>
      <w:r w:rsidRPr="00CD63DA">
        <w:rPr>
          <w:rFonts w:ascii="Times New Roman" w:eastAsia="Times New Roman" w:hAnsi="Times New Roman" w:cs="Times New Roman"/>
          <w:color w:val="000000"/>
          <w:sz w:val="24"/>
          <w:szCs w:val="20"/>
          <w:lang w:eastAsia="ru-RU"/>
        </w:rPr>
        <w:t>несоответствия температуры наружного воздуха технологии производства работ</w:t>
      </w:r>
      <w:proofErr w:type="gramEnd"/>
      <w:r w:rsidRPr="00CD63DA">
        <w:rPr>
          <w:rFonts w:ascii="Times New Roman" w:eastAsia="Times New Roman" w:hAnsi="Times New Roman" w:cs="Times New Roman"/>
          <w:color w:val="000000"/>
          <w:sz w:val="24"/>
          <w:szCs w:val="20"/>
          <w:lang w:eastAsia="ru-RU"/>
        </w:rPr>
        <w:t xml:space="preserve"> восстановить в запланированный срок нарушенное в ходе земляных работ благоустройство не </w:t>
      </w:r>
      <w:r w:rsidRPr="00CD63DA">
        <w:rPr>
          <w:rFonts w:ascii="Times New Roman" w:eastAsia="Times New Roman" w:hAnsi="Times New Roman" w:cs="Times New Roman"/>
          <w:color w:val="000000"/>
          <w:sz w:val="24"/>
          <w:szCs w:val="20"/>
          <w:lang w:eastAsia="ru-RU"/>
        </w:rPr>
        <w:lastRenderedPageBreak/>
        <w:t>представляется возможным, восстановительные работы проводятся без асфальтирования проезжих частей и тротуаров, без планировки участка работ растительным грунтом и сдаются Комиссии, выдавшей разрешение (далее - Комиссия), по заявлению Заказчика. Комиссия принимает предварительно восстановленные объекты в незавершенном (осенне-зимнем) варианте по акту принятия предварительно восстановленного благоустройства объекта земляных работ. Состояние предварительно восстановленного благоустройства поддерживается Заказчиком до начала завершающего этапа работ. В случае образования просадок (провалов, деформаций) в местах восстановленного благоустройства Заказчик обязан в течение 24 часов с момента, когда Заказчику стало известно об этом, устранить просадки (провалы, деформации) в полном объеме. Окончательное благоустройство Заказчик обязан восстановить в срок до 25 мая.</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Запрещается проводить работы по восстановлению нарушенного состояния участков территорий без оформления актов скрытых работ. Ответственность за оформление актов скрытых работ несет Заказчик. </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Земляные работы являются завершенными после полного восстановления нарушенного состояния участков территорий и закрытия разрешения. Для закрытия разрешения Заказчик обязан предоставить гарантийные обязательства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двух лет со дня закрытия разрешения на проведение земляных работ.</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установлении негативных последствий производства земляных работ, в том числе в виде просадки, деформации, нарушений грунта и благоустройства, Заказчик обязан в течение суток в полном объеме восстановить благоустройство и устранить негативные последствия производства земляных работ.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восстановить благоустройство и устранить негативные последствия производства земляных работ в полном объеме.</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Заказчик обязан освободить территорию производства земляных работ от использовавшейся при проведении работ техники, транспортных средств, механизмов, оборудования, приспособлений до истечения срока, установленного разрешением на проведение земляных работ.</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После завершения земляных работ в связи с ликвидацией аварии юридические и физические лица, производившие работы, обязаны восстановить нарушенное состояние участков территорий в срок не позднее 5 рабочих дней с момента начала аварийных работ (если не было получено разрешение на проведение земляных работ).</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Лицо, производившее земляные работы при ликвидации аварии, обязано обеспечить уборку грунта, строительных материалов, произвести очистку места работы и территории, использовавшейся при производстве аварийных работ, - в течение 5 рабочих дней с момента начала аварийных работ (если не было получено разрешение на земляные работы).</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зимнее время наледь и скользкость, образовавшиеся вследствие аварии на проезжей части автомобильной дороги, подлежат ликвидации не позднее 4 часов с момента обнаружения аварии.</w:t>
      </w:r>
    </w:p>
    <w:p w:rsidR="00CD63DA" w:rsidRPr="00CD63DA" w:rsidRDefault="00CD63DA" w:rsidP="00CD63DA">
      <w:pPr>
        <w:widowControl w:val="0"/>
        <w:numPr>
          <w:ilvl w:val="2"/>
          <w:numId w:val="11"/>
        </w:numPr>
        <w:tabs>
          <w:tab w:val="left" w:pos="142"/>
        </w:tabs>
        <w:spacing w:after="0" w:line="240" w:lineRule="auto"/>
        <w:ind w:firstLine="539"/>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lastRenderedPageBreak/>
        <w:t>Юридическое, физическое лицо, производившее земляные работы в связи с ликвидацией аварии, обязано освободить территорию производства земляных работ от использовавшейся при аварии техники, транспортных средств, механизмов, оборудования, приспособлений в срок не позднее 5 рабочих дней с момента начала аварийных работ (если не было получено разрешение на земляные работы).</w:t>
      </w:r>
      <w:proofErr w:type="gramEnd"/>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Раздел 3. </w:t>
      </w: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Порядок содержания и эксплуатации объектов благоустройства.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0"/>
          <w:numId w:val="15"/>
        </w:numPr>
        <w:tabs>
          <w:tab w:val="left" w:pos="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В целях благоустройства, обеспечения чистоты и порядка в муниципальном образовании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юридические и физические лица в соответствии и в пределах, установленных настоящими Правилами, обязаны:</w:t>
      </w:r>
    </w:p>
    <w:p w:rsidR="00CD63DA" w:rsidRPr="00CD63DA" w:rsidRDefault="00CD63DA" w:rsidP="00CD63DA">
      <w:pPr>
        <w:widowControl w:val="0"/>
        <w:numPr>
          <w:ilvl w:val="0"/>
          <w:numId w:val="16"/>
        </w:numPr>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Содержать в исправном состоянии и чистоте фасады зданий, сооружений, ограждения, входные группы, балконы и лоджии, водосточные трубы, объекты монументально-декоративного искусства, малые архитектурные формы, лестничное освещение и освещение подъездов, домовые номерные знаки, урны, контейнеры для сбора отходов, ограждения контейнерных площадок, скамейки, оборудование детских площадок, мест отдыха населения и элементов благоустройства;</w:t>
      </w:r>
    </w:p>
    <w:p w:rsidR="00CD63DA" w:rsidRPr="00CD63DA" w:rsidRDefault="00CD63DA" w:rsidP="00CD63DA">
      <w:pPr>
        <w:widowControl w:val="0"/>
        <w:numPr>
          <w:ilvl w:val="0"/>
          <w:numId w:val="16"/>
        </w:numPr>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территории объектов благоустройства;</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Обеспечивать содержание территорий, уборку мест общего пользования зданий, сооружений, очистку территорий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Не допускать сжигания горючих отходов, предметов и 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Обеспечить благоустройство и чистоту на берегах водоема;</w:t>
      </w:r>
    </w:p>
    <w:p w:rsidR="00CD63DA" w:rsidRPr="00CD63DA" w:rsidRDefault="00CD63DA" w:rsidP="00CD63DA">
      <w:pPr>
        <w:widowControl w:val="0"/>
        <w:numPr>
          <w:ilvl w:val="0"/>
          <w:numId w:val="16"/>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Размещать объекты торговли и бытового обслуживания, товары для торговли с рук, лотков, прилавков, автомашин в местах, отведенных для этих целей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указывать на данных объектах информацию о владельцах;</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Обеспечить чистоту и порядок на территории населенного пункта и в местах общего пользования во время торговли и по ее окончании, а также при проведении массовых мероприятий;</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Обеспечить свободные и безопасные подходы и подъезды к жилым домам и другим объектам на период проведения строительных, ремонтных, земляных работ;</w:t>
      </w:r>
    </w:p>
    <w:p w:rsidR="00CD63DA" w:rsidRPr="00CD63DA" w:rsidRDefault="00CD63DA" w:rsidP="00CD63DA">
      <w:pPr>
        <w:widowControl w:val="0"/>
        <w:numPr>
          <w:ilvl w:val="0"/>
          <w:numId w:val="1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Владельцы зданий, строений, сооружений, опор наружного освещения и контактной сети обязаны очищать свои объекты от самовольно размещенных афиш, объявлений, вывесок, указателей, агитационных материалов, надписей.</w:t>
      </w:r>
    </w:p>
    <w:p w:rsidR="00CD63DA" w:rsidRPr="00CD63DA" w:rsidRDefault="00CD63DA" w:rsidP="00CD63DA">
      <w:pPr>
        <w:widowControl w:val="0"/>
        <w:numPr>
          <w:ilvl w:val="0"/>
          <w:numId w:val="1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целях обеспечения чистоты и порядка в муниципальном образовании запрещается:</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Загрязнять и засорять территорию, здания, строения населенного пункта, объекты благоустройства;</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Портить или ломать инвентарь, установленный в парках, скверах или общественных местах (урна, мусоросборник, цветочный вазон, скамейка, фонарь, рекламная конструкция, уличная мебель);</w:t>
      </w:r>
      <w:proofErr w:type="gramEnd"/>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Создавать новые объекты озеленения, высаживать деревья и кусты на территориях общего пользования без согласования с органами местного самоуправления;</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Осуществлять выпуск, сброс жидких бытовых отходов и иных несанкционированных стоков (в том числе сточных вод из бытовой канализации или выгребов жилых домов) открытым либо иным способом на рельеф местности, в колодцы, водостоки ливневой канализации, систему хозяйственно-бытовой канализации, водные объекты, канавы;</w:t>
      </w:r>
    </w:p>
    <w:p w:rsidR="00CD63DA" w:rsidRPr="00CD63DA" w:rsidRDefault="00CD63DA" w:rsidP="00CD63DA">
      <w:pPr>
        <w:widowControl w:val="0"/>
        <w:numPr>
          <w:ilvl w:val="0"/>
          <w:numId w:val="17"/>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Размещать на территории земель населенного пункта бытовой и строительный мусор, отходы, грунт, кроме территорий, специально отведенных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Размещать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Производить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roofErr w:type="gramEnd"/>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Оставлять на улице временные конструкции и передвижные сооружения, тару и мусор после окончания торговли;</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Повреждать и самовольно переставлять малые архитектурные формы (уличную мебель, скамейки, вазоны, урны), рекламные конструкции;</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Самовольно устанавливать ограждения и (или) заборы, за исключением индивидуальных домовладений;</w:t>
      </w:r>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Размещать ритуальные объекты и надгробные сооружения вне специально предназначенных для этого мест;</w:t>
      </w:r>
    </w:p>
    <w:p w:rsidR="00CD63DA" w:rsidRPr="00CD63DA" w:rsidRDefault="00CD63DA" w:rsidP="00CD63DA">
      <w:pPr>
        <w:widowControl w:val="0"/>
        <w:numPr>
          <w:ilvl w:val="0"/>
          <w:numId w:val="17"/>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xml:space="preserve">Самовольно размещать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места торговли, киоски, павильоны, складские сооружения, гаражи, торговые палатки, летние кафе, лотки, сараи, будки, голубятни, теплицы, овощные ямы, уличные уборные, строительные материалы;</w:t>
      </w:r>
      <w:proofErr w:type="gramEnd"/>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Самовольно использовать территории под строительство, земляные работы, торговлю, установку лотков, павильонов, строений, сооружений, различных устройств и механизмов, устройство автостоянок, временных построек и навесов.</w:t>
      </w:r>
      <w:proofErr w:type="gramEnd"/>
    </w:p>
    <w:p w:rsidR="00CD63DA" w:rsidRPr="00CD63DA" w:rsidRDefault="00CD63DA" w:rsidP="00CD63DA">
      <w:pPr>
        <w:widowControl w:val="0"/>
        <w:numPr>
          <w:ilvl w:val="0"/>
          <w:numId w:val="17"/>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Осуществлять выгул животных без надзора, а собак – без поводка или намордника.</w:t>
      </w:r>
    </w:p>
    <w:p w:rsidR="00CD63DA" w:rsidRPr="00CD63DA" w:rsidRDefault="00CD63DA" w:rsidP="00CD63DA">
      <w:pPr>
        <w:widowControl w:val="0"/>
        <w:numPr>
          <w:ilvl w:val="0"/>
          <w:numId w:val="1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Физические, юридические лица и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w:t>
      </w:r>
      <w:proofErr w:type="gramEnd"/>
    </w:p>
    <w:p w:rsidR="00CD63DA" w:rsidRPr="00CD63DA" w:rsidRDefault="00CD63DA" w:rsidP="00CD63DA">
      <w:pPr>
        <w:widowControl w:val="0"/>
        <w:numPr>
          <w:ilvl w:val="0"/>
          <w:numId w:val="1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bookmarkStart w:id="1" w:name="Par84"/>
      <w:bookmarkEnd w:id="1"/>
    </w:p>
    <w:p w:rsidR="00CD63DA" w:rsidRPr="00CD63DA" w:rsidRDefault="00CD63DA" w:rsidP="00CD63DA">
      <w:pPr>
        <w:widowControl w:val="0"/>
        <w:numPr>
          <w:ilvl w:val="0"/>
          <w:numId w:val="15"/>
        </w:numPr>
        <w:tabs>
          <w:tab w:val="left" w:pos="0"/>
        </w:tabs>
        <w:spacing w:after="0" w:line="240" w:lineRule="auto"/>
        <w:ind w:firstLine="71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 xml:space="preserve">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запрещается накапливать и размещать отходы производства и потребления в несанкционированных местах.</w:t>
      </w:r>
    </w:p>
    <w:p w:rsidR="00CD63DA" w:rsidRPr="00CD63DA" w:rsidRDefault="00CD63DA" w:rsidP="00CD63DA">
      <w:pPr>
        <w:widowControl w:val="0"/>
        <w:numPr>
          <w:ilvl w:val="0"/>
          <w:numId w:val="1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D63DA" w:rsidRPr="00CD63DA" w:rsidRDefault="00CD63DA" w:rsidP="00CD63DA">
      <w:pPr>
        <w:widowControl w:val="0"/>
        <w:numPr>
          <w:ilvl w:val="0"/>
          <w:numId w:val="1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roofErr w:type="gramEnd"/>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4</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Общие требования  к состоянию и облику </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зданий, содержание  и благоустройство фасадов зданий и сооружений.</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numPr>
          <w:ilvl w:val="0"/>
          <w:numId w:val="18"/>
        </w:numPr>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Требования к фасадам зданий:</w:t>
      </w:r>
    </w:p>
    <w:p w:rsidR="00CD63DA" w:rsidRPr="00CD63DA" w:rsidRDefault="00CD63DA" w:rsidP="00CD63DA">
      <w:pPr>
        <w:widowControl w:val="0"/>
        <w:numPr>
          <w:ilvl w:val="0"/>
          <w:numId w:val="19"/>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не должны иметь видимых повреждений строительной части, декоративной отделки и элементов фасада;</w:t>
      </w:r>
    </w:p>
    <w:p w:rsidR="00CD63DA" w:rsidRPr="00CD63DA" w:rsidRDefault="00CD63DA" w:rsidP="00CD63DA">
      <w:pPr>
        <w:widowControl w:val="0"/>
        <w:numPr>
          <w:ilvl w:val="0"/>
          <w:numId w:val="19"/>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фасаде не должны размещаться посторонние надписи и объявления;</w:t>
      </w:r>
    </w:p>
    <w:p w:rsidR="00CD63DA" w:rsidRPr="00CD63DA" w:rsidRDefault="00CD63DA" w:rsidP="00CD63DA">
      <w:pPr>
        <w:widowControl w:val="0"/>
        <w:numPr>
          <w:ilvl w:val="0"/>
          <w:numId w:val="19"/>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фасаде каждого здания должны быть установлены указатели номера здания и наименования улицы, проезда, переулка, площади;</w:t>
      </w:r>
    </w:p>
    <w:p w:rsidR="00CD63DA" w:rsidRPr="00CD63DA" w:rsidRDefault="00CD63DA" w:rsidP="00CD63DA">
      <w:pPr>
        <w:widowControl w:val="0"/>
        <w:numPr>
          <w:ilvl w:val="0"/>
          <w:numId w:val="19"/>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состав элементов фасада входят:</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входы в подвальные помещения;</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входные группы (в том числе: ступени, площадки, перила, козырьки над входом, ограждения, стены, двери);</w:t>
      </w:r>
      <w:proofErr w:type="gramEnd"/>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цоколь и </w:t>
      </w:r>
      <w:proofErr w:type="spellStart"/>
      <w:r w:rsidRPr="00CD63DA">
        <w:rPr>
          <w:rFonts w:ascii="Times New Roman" w:eastAsia="Times New Roman" w:hAnsi="Times New Roman" w:cs="Times New Roman"/>
          <w:color w:val="000000"/>
          <w:sz w:val="24"/>
          <w:szCs w:val="20"/>
          <w:lang w:eastAsia="ru-RU"/>
        </w:rPr>
        <w:t>отмостка</w:t>
      </w:r>
      <w:proofErr w:type="spellEnd"/>
      <w:r w:rsidRPr="00CD63DA">
        <w:rPr>
          <w:rFonts w:ascii="Times New Roman" w:eastAsia="Times New Roman" w:hAnsi="Times New Roman" w:cs="Times New Roman"/>
          <w:color w:val="000000"/>
          <w:sz w:val="24"/>
          <w:szCs w:val="20"/>
          <w:lang w:eastAsia="ru-RU"/>
        </w:rPr>
        <w:t>;</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плоскости стен;</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выступающие элементы фасадов (в том числе: балконы, лоджии, эркеры, карнизы);</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окна и витрины;</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элементы кровли (в том числе: включая вентиляционные и дымовые трубы, ограждающие решетки, выходы на кровлю);</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архитектурные детали и облицовка (в том числе: колонны, пилястры, розетки, капители, фризы, пояски);</w:t>
      </w:r>
      <w:proofErr w:type="gramEnd"/>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водосточные трубы, включая воронки;</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парапетные и оконные ограждения, решетки;</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металлическая отделка окон, балконов, поясков, выступов цоколя, свесов;</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навесные металлические конструкции (в том числе: </w:t>
      </w:r>
      <w:proofErr w:type="spellStart"/>
      <w:r w:rsidRPr="00CD63DA">
        <w:rPr>
          <w:rFonts w:ascii="Times New Roman" w:eastAsia="Times New Roman" w:hAnsi="Times New Roman" w:cs="Times New Roman"/>
          <w:color w:val="000000"/>
          <w:sz w:val="24"/>
          <w:szCs w:val="20"/>
          <w:lang w:eastAsia="ru-RU"/>
        </w:rPr>
        <w:t>флагодержатели</w:t>
      </w:r>
      <w:proofErr w:type="spellEnd"/>
      <w:r w:rsidRPr="00CD63DA">
        <w:rPr>
          <w:rFonts w:ascii="Times New Roman" w:eastAsia="Times New Roman" w:hAnsi="Times New Roman" w:cs="Times New Roman"/>
          <w:color w:val="000000"/>
          <w:sz w:val="24"/>
          <w:szCs w:val="20"/>
          <w:lang w:eastAsia="ru-RU"/>
        </w:rPr>
        <w:t>, анкеры, пожарные лестницы, вентиляционное оборудование);</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стекла, рамы, балконные двери;</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элементы подсветки фасада;</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дополнительное оборудование фасада;</w:t>
      </w:r>
    </w:p>
    <w:p w:rsidR="00CD63DA" w:rsidRPr="00CD63DA" w:rsidRDefault="00CD63DA" w:rsidP="00CD63DA">
      <w:pPr>
        <w:widowControl w:val="0"/>
        <w:numPr>
          <w:ilvl w:val="0"/>
          <w:numId w:val="20"/>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дополнительные элементы и устройства фасада.</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bookmarkStart w:id="2" w:name="Par233"/>
      <w:bookmarkEnd w:id="2"/>
      <w:r w:rsidRPr="00CD63DA">
        <w:rPr>
          <w:rFonts w:ascii="Times New Roman" w:eastAsia="Times New Roman" w:hAnsi="Times New Roman" w:cs="Times New Roman"/>
          <w:color w:val="000000"/>
          <w:sz w:val="24"/>
          <w:szCs w:val="20"/>
          <w:lang w:eastAsia="ru-RU"/>
        </w:rPr>
        <w:t>При устройстве и изменении элементов фасада или цветового решения учитывается:</w:t>
      </w:r>
    </w:p>
    <w:p w:rsidR="00CD63DA" w:rsidRPr="00CD63DA" w:rsidRDefault="00CD63DA" w:rsidP="00CD63DA">
      <w:pPr>
        <w:widowControl w:val="0"/>
        <w:numPr>
          <w:ilvl w:val="0"/>
          <w:numId w:val="21"/>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историко-культурная ценность здания;</w:t>
      </w:r>
    </w:p>
    <w:p w:rsidR="00CD63DA" w:rsidRPr="00CD63DA" w:rsidRDefault="00CD63DA" w:rsidP="00CD63DA">
      <w:pPr>
        <w:widowControl w:val="0"/>
        <w:numPr>
          <w:ilvl w:val="0"/>
          <w:numId w:val="21"/>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соответствие комплексному решению и архитектурному облику;</w:t>
      </w:r>
    </w:p>
    <w:p w:rsidR="00CD63DA" w:rsidRPr="00CD63DA" w:rsidRDefault="00CD63DA" w:rsidP="00CD63DA">
      <w:pPr>
        <w:widowControl w:val="0"/>
        <w:numPr>
          <w:ilvl w:val="0"/>
          <w:numId w:val="21"/>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назначение, характер использования помещений;</w:t>
      </w:r>
    </w:p>
    <w:p w:rsidR="00CD63DA" w:rsidRPr="00CD63DA" w:rsidRDefault="00CD63DA" w:rsidP="00CD63DA">
      <w:pPr>
        <w:widowControl w:val="0"/>
        <w:numPr>
          <w:ilvl w:val="0"/>
          <w:numId w:val="21"/>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надежность, безопасность элементов и конструкций.</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Расположение элементов фасада, их габариты, характер устройства и внешний вид должны соответствовать архитектурному облику фасада, системе горизонтальных и вертикальных осей, объемно-пространственному решению зданий и сооружений, предусмотренному проектным решением.</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изменении элементов фасада не рекомендуется окраска откосов и наличников, фрагментарная окраска или облицовка участка фасада вокруг проема, не соответствующие проектному решению отделки фасада, окраска поверхностей, облицованных камнем.</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Не допускается повреждение поверхности откосов, элементов архитектурного оформления проема.</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ремонте и замене оконных блоков не допускается изменение цветового решения, рисунка и толщины переплетов и других элементов устройства и оборудования окон и витрин, не соответствующее проектному решению и архитектурному облику фасада.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Принципы устройства и содержания окон и витрин:</w:t>
      </w:r>
    </w:p>
    <w:p w:rsidR="00CD63DA" w:rsidRPr="00CD63DA" w:rsidRDefault="00CD63DA" w:rsidP="00CD63DA">
      <w:pPr>
        <w:widowControl w:val="0"/>
        <w:numPr>
          <w:ilvl w:val="0"/>
          <w:numId w:val="22"/>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замена старых оконных заполнений современными оконными и витринными конструкциями выполняется в соответствии с архитектурным обликом фасада (рисунком и толщиной переплетов, цветовым решением, сохранением цвета и текстуры материалов);</w:t>
      </w:r>
    </w:p>
    <w:p w:rsidR="00CD63DA" w:rsidRPr="00CD63DA" w:rsidRDefault="00CD63DA" w:rsidP="00CD63DA">
      <w:pPr>
        <w:widowControl w:val="0"/>
        <w:numPr>
          <w:ilvl w:val="0"/>
          <w:numId w:val="22"/>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оформление витрин должно иметь комплексное решение, единое цветовое решение и подсветку;</w:t>
      </w:r>
    </w:p>
    <w:p w:rsidR="00CD63DA" w:rsidRPr="00CD63DA" w:rsidRDefault="00CD63DA" w:rsidP="00CD63DA">
      <w:pPr>
        <w:widowControl w:val="0"/>
        <w:numPr>
          <w:ilvl w:val="0"/>
          <w:numId w:val="22"/>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окна и витрины должны быть оборудованы подоконниками, системами водоотвода, окрашенными в цвет оконных конструкций или основного цвета фасада;</w:t>
      </w:r>
    </w:p>
    <w:p w:rsidR="00CD63DA" w:rsidRPr="00CD63DA" w:rsidRDefault="00CD63DA" w:rsidP="00CD63DA">
      <w:pPr>
        <w:widowControl w:val="0"/>
        <w:numPr>
          <w:ilvl w:val="0"/>
          <w:numId w:val="22"/>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цветовое решение решеток и защитных экранов выполняется согласно комплексному решению и архитектурному облику фасада;</w:t>
      </w:r>
    </w:p>
    <w:p w:rsidR="00CD63DA" w:rsidRPr="00CD63DA" w:rsidRDefault="00CD63DA" w:rsidP="00CD63DA">
      <w:pPr>
        <w:widowControl w:val="0"/>
        <w:numPr>
          <w:ilvl w:val="0"/>
          <w:numId w:val="22"/>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устройства озеленения на фасадах размещаются упорядоченно в соответствии с архитектурным обликом.</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Возможность размещения дополнительных входных групп определяется на основе общей концепции фасада с учетом </w:t>
      </w:r>
      <w:proofErr w:type="gramStart"/>
      <w:r w:rsidRPr="00CD63DA">
        <w:rPr>
          <w:rFonts w:ascii="Times New Roman" w:eastAsia="Times New Roman" w:hAnsi="Times New Roman" w:cs="Times New Roman"/>
          <w:color w:val="000000"/>
          <w:sz w:val="24"/>
          <w:szCs w:val="20"/>
          <w:lang w:eastAsia="ru-RU"/>
        </w:rPr>
        <w:t>архитектурного решения</w:t>
      </w:r>
      <w:proofErr w:type="gramEnd"/>
      <w:r w:rsidRPr="00CD63DA">
        <w:rPr>
          <w:rFonts w:ascii="Times New Roman" w:eastAsia="Times New Roman" w:hAnsi="Times New Roman" w:cs="Times New Roman"/>
          <w:color w:val="000000"/>
          <w:sz w:val="24"/>
          <w:szCs w:val="20"/>
          <w:lang w:eastAsia="ru-RU"/>
        </w:rPr>
        <w:t>, планировки помещений, расположения существующих входов.</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Оформление входных групп должно иметь комплексный характер, единое цветовое решение.</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замене, ремонте, эксплуатации элементов устройства и оборудования входных групп не допускается изменение их характеристик, установленных разработанной документацией.</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Устройство ступеней, лестниц, крылец,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устройстве и оборудовании входных групп должно быть предусмотрено освещение входа согласно требованиям СНиП 23-05-95 «Естественное и искусственное освещение».</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Рекомендуется предусматривать сезонное озеленение, </w:t>
      </w:r>
      <w:r w:rsidRPr="00CD63DA">
        <w:rPr>
          <w:rFonts w:ascii="Times New Roman" w:eastAsia="Times New Roman" w:hAnsi="Times New Roman" w:cs="Times New Roman"/>
          <w:color w:val="000000"/>
          <w:sz w:val="24"/>
          <w:szCs w:val="20"/>
          <w:lang w:eastAsia="ru-RU"/>
        </w:rPr>
        <w:lastRenderedPageBreak/>
        <w:t>способствующее эстетической привлекательности фасада, обеспечивающее комплексное решение его оборудования и оформления.</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Принципы </w:t>
      </w:r>
      <w:proofErr w:type="gramStart"/>
      <w:r w:rsidRPr="00CD63DA">
        <w:rPr>
          <w:rFonts w:ascii="Times New Roman" w:eastAsia="Times New Roman" w:hAnsi="Times New Roman" w:cs="Times New Roman"/>
          <w:color w:val="000000"/>
          <w:sz w:val="24"/>
          <w:szCs w:val="20"/>
          <w:lang w:eastAsia="ru-RU"/>
        </w:rPr>
        <w:t>архитектурного решения</w:t>
      </w:r>
      <w:proofErr w:type="gramEnd"/>
      <w:r w:rsidRPr="00CD63DA">
        <w:rPr>
          <w:rFonts w:ascii="Times New Roman" w:eastAsia="Times New Roman" w:hAnsi="Times New Roman" w:cs="Times New Roman"/>
          <w:color w:val="000000"/>
          <w:sz w:val="24"/>
          <w:szCs w:val="20"/>
          <w:lang w:eastAsia="ru-RU"/>
        </w:rPr>
        <w:t xml:space="preserve"> балконов и лоджий на фасадах: комплексное решение на всей поверхности фасада;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поэтажная группировка (единый характер в соответствии с поэтажными членениями фасада);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вертикальная группировка (единый характер в соответствии с размещением вертикальных внутренних коммуникаций, эркеров);</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соответствие остекления, габаритов, цветового решения, рисунка ограждений балконов и лоджий архитектурному облику фасада.</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Основными видами дополнительного оборудования являются:</w:t>
      </w:r>
    </w:p>
    <w:p w:rsidR="00CD63DA" w:rsidRPr="00CD63DA" w:rsidRDefault="00CD63DA" w:rsidP="00CD63DA">
      <w:pPr>
        <w:widowControl w:val="0"/>
        <w:numPr>
          <w:ilvl w:val="0"/>
          <w:numId w:val="23"/>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наружные блоки систем кондиционирования и вентиляции, вентиляционные трубопроводы;</w:t>
      </w:r>
    </w:p>
    <w:p w:rsidR="00CD63DA" w:rsidRPr="00CD63DA" w:rsidRDefault="00CD63DA" w:rsidP="00CD63DA">
      <w:pPr>
        <w:widowControl w:val="0"/>
        <w:numPr>
          <w:ilvl w:val="0"/>
          <w:numId w:val="23"/>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антенны;</w:t>
      </w:r>
    </w:p>
    <w:p w:rsidR="00CD63DA" w:rsidRPr="00CD63DA" w:rsidRDefault="00CD63DA" w:rsidP="00CD63DA">
      <w:pPr>
        <w:widowControl w:val="0"/>
        <w:numPr>
          <w:ilvl w:val="0"/>
          <w:numId w:val="23"/>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видеокамеры наружного наблюдения;</w:t>
      </w:r>
    </w:p>
    <w:p w:rsidR="00CD63DA" w:rsidRPr="00CD63DA" w:rsidRDefault="00CD63DA" w:rsidP="00CD63DA">
      <w:pPr>
        <w:widowControl w:val="0"/>
        <w:numPr>
          <w:ilvl w:val="0"/>
          <w:numId w:val="23"/>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часы;</w:t>
      </w:r>
    </w:p>
    <w:p w:rsidR="00CD63DA" w:rsidRPr="00CD63DA" w:rsidRDefault="00CD63DA" w:rsidP="00CD63DA">
      <w:pPr>
        <w:widowControl w:val="0"/>
        <w:numPr>
          <w:ilvl w:val="0"/>
          <w:numId w:val="23"/>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банкоматы;</w:t>
      </w:r>
    </w:p>
    <w:p w:rsidR="00CD63DA" w:rsidRPr="00CD63DA" w:rsidRDefault="00CD63DA" w:rsidP="00CD63DA">
      <w:pPr>
        <w:widowControl w:val="0"/>
        <w:numPr>
          <w:ilvl w:val="0"/>
          <w:numId w:val="23"/>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оборудование для освещения территории муниципального образования.</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Требования к размещению дополнительного оборудования на фасадах:</w:t>
      </w:r>
    </w:p>
    <w:p w:rsidR="00CD63DA" w:rsidRPr="00CD63DA" w:rsidRDefault="00CD63DA" w:rsidP="00CD63DA">
      <w:pPr>
        <w:widowControl w:val="0"/>
        <w:numPr>
          <w:ilvl w:val="0"/>
          <w:numId w:val="24"/>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после установки дополнительного оборудования предусмотреть восстановление поврежденной отделки и элементов фасада;</w:t>
      </w:r>
    </w:p>
    <w:p w:rsidR="00CD63DA" w:rsidRPr="00CD63DA" w:rsidRDefault="00CD63DA" w:rsidP="00CD63DA">
      <w:pPr>
        <w:widowControl w:val="0"/>
        <w:numPr>
          <w:ilvl w:val="0"/>
          <w:numId w:val="24"/>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комплексное решение размещения оборудования с учетом архитектурного облика фасада;</w:t>
      </w:r>
    </w:p>
    <w:p w:rsidR="00CD63DA" w:rsidRPr="00CD63DA" w:rsidRDefault="00CD63DA" w:rsidP="00CD63DA">
      <w:pPr>
        <w:widowControl w:val="0"/>
        <w:numPr>
          <w:ilvl w:val="0"/>
          <w:numId w:val="24"/>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безопасность для людей;</w:t>
      </w:r>
    </w:p>
    <w:p w:rsidR="00CD63DA" w:rsidRPr="00CD63DA" w:rsidRDefault="00CD63DA" w:rsidP="00CD63DA">
      <w:pPr>
        <w:widowControl w:val="0"/>
        <w:numPr>
          <w:ilvl w:val="0"/>
          <w:numId w:val="24"/>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размещение, не создающее помех для движения пешеходов и транспорта.</w:t>
      </w:r>
    </w:p>
    <w:p w:rsidR="00CD63DA" w:rsidRPr="00CD63DA" w:rsidRDefault="00CD63DA" w:rsidP="00CD63DA">
      <w:pPr>
        <w:widowControl w:val="0"/>
        <w:numPr>
          <w:ilvl w:val="0"/>
          <w:numId w:val="18"/>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Принципы размещения наружных блоков систем кондиционирования и вентиляции, вентиляционных трубопроводов, антенн:</w:t>
      </w:r>
    </w:p>
    <w:p w:rsidR="00CD63DA" w:rsidRPr="00CD63DA" w:rsidRDefault="00CD63DA" w:rsidP="00CD63DA">
      <w:pPr>
        <w:widowControl w:val="0"/>
        <w:numPr>
          <w:ilvl w:val="0"/>
          <w:numId w:val="2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размещение на поверхности лицевого фасада только при отсутствии возможности в соответствии с планировкой помещений размещения на дворовом фасаде;</w:t>
      </w:r>
    </w:p>
    <w:p w:rsidR="00CD63DA" w:rsidRPr="00CD63DA" w:rsidRDefault="00CD63DA" w:rsidP="00CD63DA">
      <w:pPr>
        <w:widowControl w:val="0"/>
        <w:numPr>
          <w:ilvl w:val="0"/>
          <w:numId w:val="2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минимальный выход технических устройств на поверхность фасада;</w:t>
      </w:r>
    </w:p>
    <w:p w:rsidR="00CD63DA" w:rsidRPr="00CD63DA" w:rsidRDefault="00CD63DA" w:rsidP="00CD63DA">
      <w:pPr>
        <w:widowControl w:val="0"/>
        <w:numPr>
          <w:ilvl w:val="0"/>
          <w:numId w:val="2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маскировка наружных блоков, деталей (устройство декоративных решеток и экранов);</w:t>
      </w:r>
    </w:p>
    <w:p w:rsidR="00CD63DA" w:rsidRPr="00CD63DA" w:rsidRDefault="00CD63DA" w:rsidP="00CD63DA">
      <w:pPr>
        <w:widowControl w:val="0"/>
        <w:numPr>
          <w:ilvl w:val="0"/>
          <w:numId w:val="2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группировка ряда элементов на общей несущей основе;</w:t>
      </w:r>
    </w:p>
    <w:p w:rsidR="00CD63DA" w:rsidRPr="00CD63DA" w:rsidRDefault="00CD63DA" w:rsidP="00CD63DA">
      <w:pPr>
        <w:widowControl w:val="0"/>
        <w:numPr>
          <w:ilvl w:val="0"/>
          <w:numId w:val="25"/>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расположение в соответствии с комплексным решением и архитектурным обликом фасада.</w:t>
      </w:r>
    </w:p>
    <w:p w:rsidR="00CD63DA" w:rsidRPr="00CD63DA" w:rsidRDefault="00CD63DA" w:rsidP="00CD63DA">
      <w:pPr>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4.12. Для обеспечения поверхностного водоотвода от зданий и сооружений по их периметру необходимо предусматривать устройство </w:t>
      </w:r>
      <w:proofErr w:type="spellStart"/>
      <w:r w:rsidRPr="00CD63DA">
        <w:rPr>
          <w:rFonts w:ascii="Times New Roman" w:eastAsia="Times New Roman" w:hAnsi="Times New Roman" w:cs="Times New Roman"/>
          <w:color w:val="000000"/>
          <w:sz w:val="24"/>
          <w:szCs w:val="20"/>
          <w:lang w:eastAsia="ru-RU"/>
        </w:rPr>
        <w:t>отмостки</w:t>
      </w:r>
      <w:proofErr w:type="spellEnd"/>
      <w:r w:rsidRPr="00CD63DA">
        <w:rPr>
          <w:rFonts w:ascii="Times New Roman" w:eastAsia="Times New Roman" w:hAnsi="Times New Roman" w:cs="Times New Roman"/>
          <w:color w:val="000000"/>
          <w:sz w:val="24"/>
          <w:szCs w:val="20"/>
          <w:lang w:eastAsia="ru-RU"/>
        </w:rPr>
        <w:t xml:space="preserve"> с надежной гидроизоляцией. В случае примыкания здания к пешеходным коммуникациям, роль </w:t>
      </w:r>
      <w:proofErr w:type="spellStart"/>
      <w:r w:rsidRPr="00CD63DA">
        <w:rPr>
          <w:rFonts w:ascii="Times New Roman" w:eastAsia="Times New Roman" w:hAnsi="Times New Roman" w:cs="Times New Roman"/>
          <w:color w:val="000000"/>
          <w:sz w:val="24"/>
          <w:szCs w:val="20"/>
          <w:lang w:eastAsia="ru-RU"/>
        </w:rPr>
        <w:t>отмостки</w:t>
      </w:r>
      <w:proofErr w:type="spellEnd"/>
      <w:r w:rsidRPr="00CD63DA">
        <w:rPr>
          <w:rFonts w:ascii="Times New Roman" w:eastAsia="Times New Roman" w:hAnsi="Times New Roman" w:cs="Times New Roman"/>
          <w:color w:val="000000"/>
          <w:sz w:val="24"/>
          <w:szCs w:val="20"/>
          <w:lang w:eastAsia="ru-RU"/>
        </w:rPr>
        <w:t xml:space="preserve"> обычно выполняет тротуар с твердым видом покрытия.</w:t>
      </w:r>
    </w:p>
    <w:p w:rsidR="00CD63DA" w:rsidRPr="00CD63DA" w:rsidRDefault="00CD63DA" w:rsidP="00CD63DA">
      <w:pPr>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4.13. При организации стока воды со скатных крыш через водосточные трубы следует:</w:t>
      </w:r>
    </w:p>
    <w:p w:rsidR="00CD63DA" w:rsidRPr="00CD63DA" w:rsidRDefault="00CD63DA" w:rsidP="00CD63DA">
      <w:pPr>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D63DA" w:rsidRPr="00CD63DA" w:rsidRDefault="00CD63DA" w:rsidP="00CD63DA">
      <w:pPr>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не допускать высоты свободного падения воды из выходного отверстия трубы более 200 мм;</w:t>
      </w:r>
    </w:p>
    <w:p w:rsidR="00CD63DA" w:rsidRPr="00CD63DA" w:rsidRDefault="00CD63DA" w:rsidP="00CD63DA">
      <w:pPr>
        <w:spacing w:after="0" w:line="240" w:lineRule="auto"/>
        <w:ind w:firstLine="567"/>
        <w:jc w:val="both"/>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устройство лотков в покрытии;</w:t>
      </w:r>
    </w:p>
    <w:p w:rsidR="00CD63DA" w:rsidRPr="00CD63DA" w:rsidRDefault="00CD63DA" w:rsidP="00CD63DA">
      <w:pPr>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предусматривать устройство дренажа в местах стока воды из трубы на газон или иные мягкие виды покрытия.</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bookmarkStart w:id="3" w:name="Par296"/>
      <w:bookmarkEnd w:id="3"/>
      <w:r w:rsidRPr="00CD63DA">
        <w:rPr>
          <w:rFonts w:ascii="Times New Roman" w:eastAsia="Times New Roman" w:hAnsi="Times New Roman" w:cs="Times New Roman"/>
          <w:color w:val="000000"/>
          <w:sz w:val="24"/>
          <w:szCs w:val="20"/>
          <w:lang w:eastAsia="ru-RU"/>
        </w:rPr>
        <w:t xml:space="preserve">4.14. </w:t>
      </w:r>
      <w:proofErr w:type="gramStart"/>
      <w:r w:rsidRPr="00CD63DA">
        <w:rPr>
          <w:rFonts w:ascii="Times New Roman" w:eastAsia="Times New Roman" w:hAnsi="Times New Roman" w:cs="Times New Roman"/>
          <w:color w:val="000000"/>
          <w:sz w:val="24"/>
          <w:szCs w:val="20"/>
          <w:lang w:eastAsia="ru-RU"/>
        </w:rPr>
        <w:t>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w:t>
      </w:r>
      <w:proofErr w:type="gramEnd"/>
      <w:r w:rsidRPr="00CD63DA">
        <w:rPr>
          <w:rFonts w:ascii="Times New Roman" w:eastAsia="Times New Roman" w:hAnsi="Times New Roman" w:cs="Times New Roman"/>
          <w:color w:val="000000"/>
          <w:sz w:val="24"/>
          <w:szCs w:val="20"/>
          <w:lang w:eastAsia="ru-RU"/>
        </w:rPr>
        <w:t xml:space="preserve"> сведения, доведение которых до потребителя (третьих лиц) является обязательным в соответствии с федеральными законами.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Действие данного </w:t>
      </w:r>
      <w:hyperlink r:id="rId11" w:history="1">
        <w:r w:rsidRPr="00CD63DA">
          <w:rPr>
            <w:rFonts w:ascii="Times New Roman" w:eastAsia="Times New Roman" w:hAnsi="Times New Roman" w:cs="Times New Roman"/>
            <w:color w:val="000000"/>
            <w:sz w:val="24"/>
            <w:szCs w:val="20"/>
            <w:lang w:eastAsia="ru-RU"/>
          </w:rPr>
          <w:t xml:space="preserve">пункта </w:t>
        </w:r>
      </w:hyperlink>
      <w:r w:rsidRPr="00CD63DA">
        <w:rPr>
          <w:rFonts w:ascii="Times New Roman" w:eastAsia="Times New Roman" w:hAnsi="Times New Roman" w:cs="Times New Roman"/>
          <w:color w:val="000000"/>
          <w:sz w:val="24"/>
          <w:szCs w:val="20"/>
          <w:lang w:eastAsia="ru-RU"/>
        </w:rPr>
        <w:t xml:space="preserve">Правил не распространяется на рекламные конструкции, </w:t>
      </w:r>
      <w:proofErr w:type="gramStart"/>
      <w:r w:rsidRPr="00CD63DA">
        <w:rPr>
          <w:rFonts w:ascii="Times New Roman" w:eastAsia="Times New Roman" w:hAnsi="Times New Roman" w:cs="Times New Roman"/>
          <w:color w:val="000000"/>
          <w:sz w:val="24"/>
          <w:szCs w:val="20"/>
          <w:lang w:eastAsia="ru-RU"/>
        </w:rPr>
        <w:t>требования</w:t>
      </w:r>
      <w:proofErr w:type="gramEnd"/>
      <w:r w:rsidRPr="00CD63DA">
        <w:rPr>
          <w:rFonts w:ascii="Times New Roman" w:eastAsia="Times New Roman" w:hAnsi="Times New Roman" w:cs="Times New Roman"/>
          <w:color w:val="000000"/>
          <w:sz w:val="24"/>
          <w:szCs w:val="20"/>
          <w:lang w:eastAsia="ru-RU"/>
        </w:rPr>
        <w:t xml:space="preserve"> к размещению которых определены Федеральным </w:t>
      </w:r>
      <w:hyperlink r:id="rId12" w:history="1">
        <w:r w:rsidRPr="00CD63DA">
          <w:rPr>
            <w:rFonts w:ascii="Times New Roman" w:eastAsia="Times New Roman" w:hAnsi="Times New Roman" w:cs="Times New Roman"/>
            <w:color w:val="000000"/>
            <w:sz w:val="24"/>
            <w:szCs w:val="20"/>
            <w:lang w:eastAsia="ru-RU"/>
          </w:rPr>
          <w:t>законом</w:t>
        </w:r>
      </w:hyperlink>
      <w:r w:rsidRPr="00CD63DA">
        <w:rPr>
          <w:rFonts w:ascii="Times New Roman" w:eastAsia="Times New Roman" w:hAnsi="Times New Roman" w:cs="Times New Roman"/>
          <w:color w:val="000000"/>
          <w:sz w:val="24"/>
          <w:szCs w:val="20"/>
          <w:lang w:eastAsia="ru-RU"/>
        </w:rPr>
        <w:t xml:space="preserve"> «О рекламе» и муниципальными правовыми актами.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bookmarkStart w:id="4" w:name="Par298"/>
      <w:bookmarkEnd w:id="4"/>
      <w:r w:rsidRPr="00CD63DA">
        <w:rPr>
          <w:rFonts w:ascii="Times New Roman" w:eastAsia="Times New Roman" w:hAnsi="Times New Roman" w:cs="Times New Roman"/>
          <w:color w:val="000000"/>
          <w:sz w:val="24"/>
          <w:szCs w:val="20"/>
          <w:lang w:eastAsia="ru-RU"/>
        </w:rPr>
        <w:t>4.15. Дополнительные элементы и устройства должны содержаться в технически исправном состоянии, без механических повреждений, быть очищены от грязи и мусора.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Принципы размещения:</w:t>
      </w:r>
    </w:p>
    <w:p w:rsidR="00CD63DA" w:rsidRPr="00CD63DA" w:rsidRDefault="00CD63DA" w:rsidP="00CD63DA">
      <w:pPr>
        <w:widowControl w:val="0"/>
        <w:numPr>
          <w:ilvl w:val="0"/>
          <w:numId w:val="2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размещение дополнительных элементов и устройств в соответствии с архитектурным обликом фасада;</w:t>
      </w:r>
    </w:p>
    <w:p w:rsidR="00CD63DA" w:rsidRPr="00CD63DA" w:rsidRDefault="00CD63DA" w:rsidP="00CD63DA">
      <w:pPr>
        <w:widowControl w:val="0"/>
        <w:numPr>
          <w:ilvl w:val="0"/>
          <w:numId w:val="2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размещение дополнительных элементов и устройств без повреждения отделки и элементов фасада, уничтожения в ходе работ по монтажу и демонтажу исторических фрагментов, декоративного убранства фасадов зданий и сооружений;</w:t>
      </w:r>
    </w:p>
    <w:p w:rsidR="00CD63DA" w:rsidRPr="00CD63DA" w:rsidRDefault="00CD63DA" w:rsidP="00CD63DA">
      <w:pPr>
        <w:widowControl w:val="0"/>
        <w:numPr>
          <w:ilvl w:val="0"/>
          <w:numId w:val="2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комплексное решение на фасаде;</w:t>
      </w:r>
    </w:p>
    <w:p w:rsidR="00CD63DA" w:rsidRPr="00CD63DA" w:rsidRDefault="00CD63DA" w:rsidP="00CD63DA">
      <w:pPr>
        <w:widowControl w:val="0"/>
        <w:numPr>
          <w:ilvl w:val="0"/>
          <w:numId w:val="26"/>
        </w:num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размещение дополнительных элементов и устройств не должно мешать визуальному восприятию архитектурных объектов.</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4.16. Место размещения и параметры дополнительных элементов на общественных зданиях (в том числе: торговых, развлекательных), а также на нестационарных торговых объектах определяются в соответствии с разработанным комплексным решением наружного оформления объекта.</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4.17.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4.18. 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4.19. 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4.20. Требования к устройству ограждений:</w:t>
      </w:r>
    </w:p>
    <w:p w:rsidR="00CD63DA" w:rsidRPr="00CD63DA" w:rsidRDefault="00CD63DA" w:rsidP="00CD63DA">
      <w:pPr>
        <w:widowControl w:val="0"/>
        <w:numPr>
          <w:ilvl w:val="0"/>
          <w:numId w:val="27"/>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вид и расположение ограждения должны отвечать планировочной организации земельного участка;</w:t>
      </w:r>
    </w:p>
    <w:p w:rsidR="00CD63DA" w:rsidRPr="00CD63DA" w:rsidRDefault="00CD63DA" w:rsidP="00CD63DA">
      <w:pPr>
        <w:widowControl w:val="0"/>
        <w:numPr>
          <w:ilvl w:val="0"/>
          <w:numId w:val="27"/>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единое решение в границах объекта благоустройства;</w:t>
      </w:r>
    </w:p>
    <w:p w:rsidR="00CD63DA" w:rsidRPr="00CD63DA" w:rsidRDefault="00CD63DA" w:rsidP="00CD63DA">
      <w:pPr>
        <w:widowControl w:val="0"/>
        <w:numPr>
          <w:ilvl w:val="0"/>
          <w:numId w:val="27"/>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соответствие архитектурно-</w:t>
      </w:r>
      <w:proofErr w:type="gramStart"/>
      <w:r w:rsidRPr="00CD63DA">
        <w:rPr>
          <w:rFonts w:ascii="Times New Roman" w:eastAsia="Times New Roman" w:hAnsi="Times New Roman" w:cs="Times New Roman"/>
          <w:color w:val="000000"/>
          <w:sz w:val="24"/>
          <w:szCs w:val="20"/>
          <w:lang w:eastAsia="ru-RU"/>
        </w:rPr>
        <w:t>художественного решения</w:t>
      </w:r>
      <w:proofErr w:type="gramEnd"/>
      <w:r w:rsidRPr="00CD63DA">
        <w:rPr>
          <w:rFonts w:ascii="Times New Roman" w:eastAsia="Times New Roman" w:hAnsi="Times New Roman" w:cs="Times New Roman"/>
          <w:color w:val="000000"/>
          <w:sz w:val="24"/>
          <w:szCs w:val="20"/>
          <w:lang w:eastAsia="ru-RU"/>
        </w:rPr>
        <w:t xml:space="preserve"> ограждения характеру окружения;</w:t>
      </w:r>
    </w:p>
    <w:p w:rsidR="00CD63DA" w:rsidRPr="00CD63DA" w:rsidRDefault="00CD63DA" w:rsidP="00CD63DA">
      <w:pPr>
        <w:widowControl w:val="0"/>
        <w:numPr>
          <w:ilvl w:val="0"/>
          <w:numId w:val="27"/>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безопасность, комфорт.</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4.21. Основными видами ограждений на внутриквартальных территориях являются:</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газонные ограждения - высота 0,3 - 0,5 м;</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ограды: низкие (высота 0,5 - 1,0 м), средние (высота 1,0 - 1,7 м), высокие (высота 1,8 – 2,5 м);</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ограждения-тумбы для транспортных проездов и автостоянок (высота 0,3 - 0,4 м);</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ограждения спортивных площадок (высота до 2,5 м);</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ограждения хозяйственных площадок (высота не менее 1,2 м);</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декоративные ограждения (высота 1,2 - 2,0 м);</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технические ограждения (высота в соответствии с действующими нормами);</w:t>
      </w:r>
    </w:p>
    <w:p w:rsidR="00CD63DA" w:rsidRPr="00CD63DA" w:rsidRDefault="00CD63DA" w:rsidP="00CD63DA">
      <w:pPr>
        <w:widowControl w:val="0"/>
        <w:numPr>
          <w:ilvl w:val="0"/>
          <w:numId w:val="28"/>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временные ограждения строительных площадок (высота в соответствии с действующими нормами).</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4.22. В местах примыкания газонов к проездам и автостоянкам высота ограждений должна быть не менее 0,4 м.</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4.23. Не допускается:</w:t>
      </w:r>
    </w:p>
    <w:p w:rsidR="00CD63DA" w:rsidRPr="00CD63DA" w:rsidRDefault="00CD63DA" w:rsidP="00CD63DA">
      <w:pPr>
        <w:widowControl w:val="0"/>
        <w:numPr>
          <w:ilvl w:val="0"/>
          <w:numId w:val="29"/>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rsidR="00CD63DA" w:rsidRPr="00CD63DA" w:rsidRDefault="00CD63DA" w:rsidP="00CD63DA">
      <w:pPr>
        <w:widowControl w:val="0"/>
        <w:numPr>
          <w:ilvl w:val="0"/>
          <w:numId w:val="29"/>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установка ограждения, препятствующая передвижению по существующим пешеходным дорожкам;</w:t>
      </w:r>
    </w:p>
    <w:p w:rsidR="00CD63DA" w:rsidRPr="00CD63DA" w:rsidRDefault="00CD63DA" w:rsidP="00CD63DA">
      <w:pPr>
        <w:widowControl w:val="0"/>
        <w:numPr>
          <w:ilvl w:val="0"/>
          <w:numId w:val="29"/>
        </w:numPr>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установка ограждения, шлагбаума в местах размещения инженерных сетей и коммуникаций.</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4.24. 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 </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4.25. </w:t>
      </w:r>
      <w:proofErr w:type="gramStart"/>
      <w:r w:rsidRPr="00CD63DA">
        <w:rPr>
          <w:rFonts w:ascii="Times New Roman" w:eastAsia="Times New Roman" w:hAnsi="Times New Roman" w:cs="Times New Roman"/>
          <w:color w:val="000000"/>
          <w:sz w:val="24"/>
          <w:szCs w:val="20"/>
          <w:lang w:eastAsia="ru-RU"/>
        </w:rPr>
        <w:t>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культуры муниципального образования, осуществляется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и постановлением Совета министров Удмуртской Республики от 16 марта 1992 года</w:t>
      </w:r>
      <w:proofErr w:type="gramEnd"/>
      <w:r w:rsidRPr="00CD63DA">
        <w:rPr>
          <w:rFonts w:ascii="Times New Roman" w:eastAsia="Times New Roman" w:hAnsi="Times New Roman" w:cs="Times New Roman"/>
          <w:color w:val="000000"/>
          <w:sz w:val="24"/>
          <w:szCs w:val="20"/>
          <w:lang w:eastAsia="ru-RU"/>
        </w:rPr>
        <w:t xml:space="preserve"> № 100/3 «Об утверждении </w:t>
      </w:r>
      <w:proofErr w:type="gramStart"/>
      <w:r w:rsidRPr="00CD63DA">
        <w:rPr>
          <w:rFonts w:ascii="Times New Roman" w:eastAsia="Times New Roman" w:hAnsi="Times New Roman" w:cs="Times New Roman"/>
          <w:color w:val="000000"/>
          <w:sz w:val="24"/>
          <w:szCs w:val="20"/>
          <w:lang w:eastAsia="ru-RU"/>
        </w:rPr>
        <w:t>Проекта зон охраны памятников истории</w:t>
      </w:r>
      <w:proofErr w:type="gramEnd"/>
      <w:r w:rsidRPr="00CD63DA">
        <w:rPr>
          <w:rFonts w:ascii="Times New Roman" w:eastAsia="Times New Roman" w:hAnsi="Times New Roman" w:cs="Times New Roman"/>
          <w:color w:val="000000"/>
          <w:sz w:val="24"/>
          <w:szCs w:val="20"/>
          <w:lang w:eastAsia="ru-RU"/>
        </w:rPr>
        <w:t xml:space="preserve"> и культуры.</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5.</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Требования к внешнему виду нестационарных торговых объектов</w:t>
      </w:r>
    </w:p>
    <w:p w:rsidR="00CD63DA" w:rsidRPr="00CD63DA" w:rsidRDefault="00CD63DA" w:rsidP="00CD63DA">
      <w:pPr>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color w:val="000000"/>
          <w:sz w:val="24"/>
          <w:szCs w:val="20"/>
          <w:lang w:eastAsia="ru-RU"/>
        </w:rPr>
        <w:br/>
      </w:r>
      <w:r w:rsidRPr="00CD63DA">
        <w:rPr>
          <w:rFonts w:ascii="Times New Roman" w:eastAsia="Times New Roman" w:hAnsi="Times New Roman" w:cs="Times New Roman"/>
          <w:b/>
          <w:color w:val="000000"/>
          <w:sz w:val="24"/>
          <w:szCs w:val="20"/>
          <w:lang w:eastAsia="ru-RU"/>
        </w:rPr>
        <w:t xml:space="preserve">5.1. Общие положения </w:t>
      </w:r>
    </w:p>
    <w:p w:rsidR="00CD63DA" w:rsidRPr="00CD63DA" w:rsidRDefault="00CD63DA" w:rsidP="00CD63DA">
      <w:pPr>
        <w:spacing w:after="0" w:line="240" w:lineRule="auto"/>
        <w:jc w:val="both"/>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xml:space="preserve">5.1.1 Требования к внешнему виду нестационарных торговых объектов (далее - НТО)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(далее - Требования) разработаны исходя из удобства и функциональности осуществления торговой деятельности, повышения комфортности, минимизации расходов хозяйствующего субъекта и простоты оформления, на основании Приказа Министерства промышленности и торговли Удмуртской Республики от 02.08.2019 № 64 «Об утверждении Рекомендаций к внешнему виду нестационарных торговых</w:t>
      </w:r>
      <w:proofErr w:type="gramEnd"/>
      <w:r w:rsidRPr="00CD63DA">
        <w:rPr>
          <w:rFonts w:ascii="Times New Roman" w:eastAsia="Times New Roman" w:hAnsi="Times New Roman" w:cs="Times New Roman"/>
          <w:color w:val="000000"/>
          <w:sz w:val="24"/>
          <w:szCs w:val="20"/>
          <w:lang w:eastAsia="ru-RU"/>
        </w:rPr>
        <w:t xml:space="preserve"> объектов на территории Удмуртской Республики».</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5.1.2. Внешний вид вновь размещаемого на территории муниципального образования конкретного НТО рекомендуется согласовать с Отделом по делам строительства и ЖКХ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5.1.3. Для согласования внешнего вида НТО с органами местного самоуправления представляется эскизный проект НТО, в состав которого входят:</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 титульный лист;</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 а также сведения о степени огнестойкости объекта, классе конструктивной пожарной опасности;</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3) графическая часть, включающая:</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 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ситуационный план - схему размещения НТО на карте населенного пункта;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план НТО, выполненный в масштабе 1:50, с указанием основных габаритных размеров, мест размещения оборудования снаружи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 в масштабе 1:50 или 1:100;</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цветное трехмерное изображение НТО, встроенное в фотографию окружающей застройки;</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материалы </w:t>
      </w:r>
      <w:proofErr w:type="spellStart"/>
      <w:r w:rsidRPr="00CD63DA">
        <w:rPr>
          <w:rFonts w:ascii="Times New Roman" w:eastAsia="Times New Roman" w:hAnsi="Times New Roman" w:cs="Times New Roman"/>
          <w:color w:val="000000"/>
          <w:sz w:val="24"/>
          <w:szCs w:val="20"/>
          <w:lang w:eastAsia="ru-RU"/>
        </w:rPr>
        <w:t>фотофиксации</w:t>
      </w:r>
      <w:proofErr w:type="spellEnd"/>
      <w:r w:rsidRPr="00CD63DA">
        <w:rPr>
          <w:rFonts w:ascii="Times New Roman" w:eastAsia="Times New Roman" w:hAnsi="Times New Roman" w:cs="Times New Roman"/>
          <w:color w:val="000000"/>
          <w:sz w:val="24"/>
          <w:szCs w:val="20"/>
          <w:lang w:eastAsia="ru-RU"/>
        </w:rPr>
        <w:t xml:space="preserve"> реального состояния территории участка до начала работ по установке нового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5.1.4. </w:t>
      </w:r>
      <w:proofErr w:type="gramStart"/>
      <w:r w:rsidRPr="00CD63DA">
        <w:rPr>
          <w:rFonts w:ascii="Times New Roman" w:eastAsia="Times New Roman" w:hAnsi="Times New Roman" w:cs="Times New Roman"/>
          <w:color w:val="000000"/>
          <w:sz w:val="24"/>
          <w:szCs w:val="20"/>
          <w:lang w:eastAsia="ru-RU"/>
        </w:rPr>
        <w:t xml:space="preserve">Размещение НТО на участках, находящихся в муниципальной или государственной собственности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осуществляется в местах, определенных Схемой размещения нестационарных торговых объектов на территории муниципального образования, утвержденной муниципальным правовым актом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roofErr w:type="gramEnd"/>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5.1.5. Требования распространяются на следующие типы НТО: торговый павильон, киоск, торгово-остановочный комплекс, торговый автомат.</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p>
    <w:p w:rsidR="00CD63DA" w:rsidRPr="00CD63DA" w:rsidRDefault="00CD63DA" w:rsidP="00CD63DA">
      <w:pPr>
        <w:keepNext/>
        <w:keepLines/>
        <w:spacing w:after="0"/>
        <w:ind w:left="864" w:hanging="864"/>
        <w:jc w:val="center"/>
        <w:outlineLvl w:val="3"/>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5.2. Основные понятия, термины и определения</w:t>
      </w:r>
    </w:p>
    <w:p w:rsidR="00CD63DA" w:rsidRPr="00CD63DA" w:rsidRDefault="00CD63DA" w:rsidP="00CD63DA">
      <w:pPr>
        <w:spacing w:after="0"/>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5.2.1. 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Павильон может иметь помещения для хранения товарного запаса.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5.2.2.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5.2.3. Торгово-остановочный комплекс - комплекс, состоящий из остановочного навеса и одного или нескольких торговых павильонов и (или) киосков, расположенный на остановочном пункте по маршруту регулярных перевозок на землях общего пользования.</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случае отсутствия технической возможности установки торговых павильонов и (или) киосков на остановочном пункте остановочный навес также является торгово-остановочным комплексом.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5.2.4. Торговый автомат (</w:t>
      </w:r>
      <w:proofErr w:type="spellStart"/>
      <w:r w:rsidRPr="00CD63DA">
        <w:rPr>
          <w:rFonts w:ascii="Times New Roman" w:eastAsia="Times New Roman" w:hAnsi="Times New Roman" w:cs="Times New Roman"/>
          <w:color w:val="000000"/>
          <w:sz w:val="24"/>
          <w:szCs w:val="20"/>
          <w:lang w:eastAsia="ru-RU"/>
        </w:rPr>
        <w:t>вендинговый</w:t>
      </w:r>
      <w:proofErr w:type="spellEnd"/>
      <w:r w:rsidRPr="00CD63DA">
        <w:rPr>
          <w:rFonts w:ascii="Times New Roman" w:eastAsia="Times New Roman" w:hAnsi="Times New Roman" w:cs="Times New Roman"/>
          <w:color w:val="000000"/>
          <w:sz w:val="24"/>
          <w:szCs w:val="20"/>
          <w:lang w:eastAsia="ru-RU"/>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CD63DA" w:rsidRPr="00CD63DA" w:rsidRDefault="00CD63DA" w:rsidP="00CD63DA">
      <w:pPr>
        <w:keepNext/>
        <w:keepLines/>
        <w:spacing w:after="0"/>
        <w:jc w:val="center"/>
        <w:outlineLvl w:val="3"/>
        <w:rPr>
          <w:rFonts w:ascii="Times New Roman" w:eastAsia="Times New Roman" w:hAnsi="Times New Roman" w:cs="Times New Roman"/>
          <w:b/>
          <w:color w:val="000000"/>
          <w:sz w:val="24"/>
          <w:szCs w:val="20"/>
          <w:lang w:eastAsia="ru-RU"/>
        </w:rPr>
      </w:pPr>
      <w:r w:rsidRPr="00CD63DA">
        <w:rPr>
          <w:rFonts w:ascii="Arial" w:eastAsia="Times New Roman" w:hAnsi="Arial" w:cs="Times New Roman"/>
          <w:color w:val="666666"/>
          <w:sz w:val="24"/>
          <w:szCs w:val="20"/>
          <w:lang w:eastAsia="ru-RU"/>
        </w:rPr>
        <w:br/>
      </w:r>
      <w:r w:rsidRPr="00CD63DA">
        <w:rPr>
          <w:rFonts w:ascii="Times New Roman" w:eastAsia="Times New Roman" w:hAnsi="Times New Roman" w:cs="Times New Roman"/>
          <w:b/>
          <w:color w:val="000000"/>
          <w:sz w:val="24"/>
          <w:szCs w:val="20"/>
          <w:lang w:eastAsia="ru-RU"/>
        </w:rPr>
        <w:t xml:space="preserve">5.3. Основные требования и рекомендации к внешнему виду </w:t>
      </w:r>
      <w:proofErr w:type="gramStart"/>
      <w:r w:rsidRPr="00CD63DA">
        <w:rPr>
          <w:rFonts w:ascii="Times New Roman" w:eastAsia="Times New Roman" w:hAnsi="Times New Roman" w:cs="Times New Roman"/>
          <w:b/>
          <w:color w:val="000000"/>
          <w:sz w:val="24"/>
          <w:szCs w:val="20"/>
          <w:lang w:eastAsia="ru-RU"/>
        </w:rPr>
        <w:t>нестационарных</w:t>
      </w:r>
      <w:proofErr w:type="gramEnd"/>
    </w:p>
    <w:p w:rsidR="00CD63DA" w:rsidRPr="00CD63DA" w:rsidRDefault="00CD63DA" w:rsidP="00CD63DA">
      <w:pPr>
        <w:keepNext/>
        <w:keepLines/>
        <w:spacing w:after="0" w:line="240" w:lineRule="auto"/>
        <w:ind w:left="864"/>
        <w:jc w:val="center"/>
        <w:outlineLvl w:val="3"/>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торговых объектов</w:t>
      </w:r>
    </w:p>
    <w:p w:rsidR="00CD63DA" w:rsidRPr="00CD63DA" w:rsidRDefault="00CD63DA" w:rsidP="00CD63DA">
      <w:pPr>
        <w:spacing w:after="0" w:line="240" w:lineRule="auto"/>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5.3.1.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5.3.2.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w:t>
      </w:r>
      <w:r w:rsidRPr="00CD63DA">
        <w:rPr>
          <w:rFonts w:ascii="Times New Roman" w:eastAsia="Times New Roman" w:hAnsi="Times New Roman" w:cs="Times New Roman"/>
          <w:color w:val="000000"/>
          <w:sz w:val="24"/>
          <w:szCs w:val="20"/>
          <w:lang w:eastAsia="ru-RU"/>
        </w:rPr>
        <w:lastRenderedPageBreak/>
        <w:t>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5.3.3. В случае демонтажа НТО в составе торгово-остановочного комплекса должна сохраняться возможность дальнейшей эксплуатации остановочного навеса.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5.3.4. Нестационарный торговый объект должен иметь не более 1 этажа высотой не более 3,3 м и должен быть выполнен без фундамента.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5.3.5. Внешняя облицовка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Колористическое решение НТО необходимо применять с учетом концепции общего цветового решения застройки улицы.</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5.3.6. В конструкциях НТО на переднем фасаде допускается устройство фриза.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Нижняя граница фриза должна располагаться на высоте не менее 2,1 метра от пола.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Высота фриза должна составлять:</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для киосков шириной до 3 м (включительно) - 300 мм;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для киосков шириной от 3 м и для павильонов - 500 мм.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Для защиты от атмосферных осадков рекомендуется, чтобы конструкция НТО предусматривала козырек.</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5.3.7. Рекомендации к киоску:</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корпус: </w:t>
      </w:r>
      <w:proofErr w:type="spellStart"/>
      <w:r w:rsidRPr="00CD63DA">
        <w:rPr>
          <w:rFonts w:ascii="Times New Roman" w:eastAsia="Times New Roman" w:hAnsi="Times New Roman" w:cs="Times New Roman"/>
          <w:color w:val="000000"/>
          <w:sz w:val="24"/>
          <w:szCs w:val="20"/>
          <w:lang w:eastAsia="ru-RU"/>
        </w:rPr>
        <w:t>фальцевая</w:t>
      </w:r>
      <w:proofErr w:type="spellEnd"/>
      <w:r w:rsidRPr="00CD63DA">
        <w:rPr>
          <w:rFonts w:ascii="Times New Roman" w:eastAsia="Times New Roman" w:hAnsi="Times New Roman" w:cs="Times New Roman"/>
          <w:color w:val="000000"/>
          <w:sz w:val="24"/>
          <w:szCs w:val="20"/>
          <w:lang w:eastAsia="ru-RU"/>
        </w:rPr>
        <w:t xml:space="preserve"> отделка, профилированный лист, композитные материалы с утеплителем;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остекление: стеклопакет, профиль металлический или ПВХ;</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дверь: с остеклением или без остекления в цветовой гамме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фризы, пилоны, цоколь, парапет из композитных алюминиевых панелей или металла (порошковая окраска) в цветовой гамме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5.3.8. Рекомендации к торговому павильону:</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корпус: </w:t>
      </w:r>
      <w:proofErr w:type="spellStart"/>
      <w:r w:rsidRPr="00CD63DA">
        <w:rPr>
          <w:rFonts w:ascii="Times New Roman" w:eastAsia="Times New Roman" w:hAnsi="Times New Roman" w:cs="Times New Roman"/>
          <w:color w:val="000000"/>
          <w:sz w:val="24"/>
          <w:szCs w:val="20"/>
          <w:lang w:eastAsia="ru-RU"/>
        </w:rPr>
        <w:t>фальцевая</w:t>
      </w:r>
      <w:proofErr w:type="spellEnd"/>
      <w:r w:rsidRPr="00CD63DA">
        <w:rPr>
          <w:rFonts w:ascii="Times New Roman" w:eastAsia="Times New Roman" w:hAnsi="Times New Roman" w:cs="Times New Roman"/>
          <w:color w:val="000000"/>
          <w:sz w:val="24"/>
          <w:szCs w:val="20"/>
          <w:lang w:eastAsia="ru-RU"/>
        </w:rPr>
        <w:t xml:space="preserve"> отделка, профилированный лист, композитные материалы с утеплителем;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остекление: стеклопакет, профиль металлический или ПВХ;</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дверь для служебного входа: без остекления в цветовой гамме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дверь входная для покупателей: с остеклением;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фризы, пилоны, цоколь, парапет из композитных алюминиевых панелей или металла (порошковая окраска) в цветовой гамме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5.3.9. Требования к торгово-остановочному комплексу.</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Торгово-остановочный комплекс (далее - ТОК) включает в себя зону ожидания для пассажиров и торговую зону. Площадь торгового павильона и (или) киоска в составе ТОК должна быть не больше площади зоны ожидания.</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Площадь зоны ожидания для пассажиров должна составлять не менее 8 кв. метров. Торговая зона должна размещаться за зоной ожидания для пассажиров по ходу движения транспорта.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ТОК должны быть оборудованы дорожными информационно-указательными знаками, обозначающими место остановки транспортных средств (в соответствии с действующими </w:t>
      </w:r>
      <w:hyperlink r:id="rId13" w:anchor="65A0IQ" w:history="1">
        <w:r w:rsidRPr="00CD63DA">
          <w:rPr>
            <w:rFonts w:ascii="Times New Roman" w:eastAsia="Times New Roman" w:hAnsi="Times New Roman" w:cs="Times New Roman"/>
            <w:color w:val="0000FF"/>
            <w:sz w:val="24"/>
            <w:szCs w:val="20"/>
            <w:u w:val="single"/>
            <w:lang w:eastAsia="ru-RU"/>
          </w:rPr>
          <w:t>Правилами дорожного движения Российской Федерации</w:t>
        </w:r>
      </w:hyperlink>
      <w:r w:rsidRPr="00CD63DA">
        <w:rPr>
          <w:rFonts w:ascii="Times New Roman" w:eastAsia="Times New Roman" w:hAnsi="Times New Roman" w:cs="Times New Roman"/>
          <w:color w:val="000000"/>
          <w:sz w:val="24"/>
          <w:szCs w:val="20"/>
          <w:lang w:eastAsia="ru-RU"/>
        </w:rPr>
        <w:t>), местами для сидения пассажиров.</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Запрещается размещать ТОК в пределах треугольников видимости.</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ТОК должны быть расположены лицевым фасадом к прилегающему тротуару. Не допускается отсутствие площадки без твердого покрытия между лицевым фасадом ТОК и тротуаром.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Обязательная установка скамьи и урны для мусора.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5.3.10. Рекомендации к торгово-остановочному комплексу:</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корпус: </w:t>
      </w:r>
      <w:proofErr w:type="spellStart"/>
      <w:r w:rsidRPr="00CD63DA">
        <w:rPr>
          <w:rFonts w:ascii="Times New Roman" w:eastAsia="Times New Roman" w:hAnsi="Times New Roman" w:cs="Times New Roman"/>
          <w:color w:val="000000"/>
          <w:sz w:val="24"/>
          <w:szCs w:val="20"/>
          <w:lang w:eastAsia="ru-RU"/>
        </w:rPr>
        <w:t>фальцевая</w:t>
      </w:r>
      <w:proofErr w:type="spellEnd"/>
      <w:r w:rsidRPr="00CD63DA">
        <w:rPr>
          <w:rFonts w:ascii="Times New Roman" w:eastAsia="Times New Roman" w:hAnsi="Times New Roman" w:cs="Times New Roman"/>
          <w:color w:val="000000"/>
          <w:sz w:val="24"/>
          <w:szCs w:val="20"/>
          <w:lang w:eastAsia="ru-RU"/>
        </w:rPr>
        <w:t xml:space="preserve"> отделка, профилированный лист, композитные материалы с утеплителем;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остекление: стеклопакет, профиль металлический или ПВХ;</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дверь для служебного входа: без остекления в цвет основного цвета торгового павильона и (или) киоска;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дверь входная для покупателей: с остеклением;</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 зона ожидания для пассажиров оборудована навесами, освещена в темное время суток. Навес в стиле, соответствующем стилю основного торгового павильона и (или) киоска, выполняющий функцию защиты пассажиров от осадков;</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фризы, пилоны, цоколь, парапет из композитных алюминиевых панелей или металла (порошковая окраска) в цветовой гамме торгового павильона и (или) киоска.</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5.3.11. Рекомендации к торговому автомату (</w:t>
      </w:r>
      <w:proofErr w:type="spellStart"/>
      <w:r w:rsidRPr="00CD63DA">
        <w:rPr>
          <w:rFonts w:ascii="Times New Roman" w:eastAsia="Times New Roman" w:hAnsi="Times New Roman" w:cs="Times New Roman"/>
          <w:color w:val="000000"/>
          <w:sz w:val="24"/>
          <w:szCs w:val="20"/>
          <w:lang w:eastAsia="ru-RU"/>
        </w:rPr>
        <w:t>вендинговому</w:t>
      </w:r>
      <w:proofErr w:type="spellEnd"/>
      <w:r w:rsidRPr="00CD63DA">
        <w:rPr>
          <w:rFonts w:ascii="Times New Roman" w:eastAsia="Times New Roman" w:hAnsi="Times New Roman" w:cs="Times New Roman"/>
          <w:color w:val="000000"/>
          <w:sz w:val="24"/>
          <w:szCs w:val="20"/>
          <w:lang w:eastAsia="ru-RU"/>
        </w:rPr>
        <w:t xml:space="preserve"> автомату):</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xml:space="preserve">- корпус: </w:t>
      </w:r>
      <w:proofErr w:type="spellStart"/>
      <w:r w:rsidRPr="00CD63DA">
        <w:rPr>
          <w:rFonts w:ascii="Times New Roman" w:eastAsia="Times New Roman" w:hAnsi="Times New Roman" w:cs="Times New Roman"/>
          <w:color w:val="000000"/>
          <w:sz w:val="24"/>
          <w:szCs w:val="20"/>
          <w:lang w:eastAsia="ru-RU"/>
        </w:rPr>
        <w:t>фальцевая</w:t>
      </w:r>
      <w:proofErr w:type="spellEnd"/>
      <w:r w:rsidRPr="00CD63DA">
        <w:rPr>
          <w:rFonts w:ascii="Times New Roman" w:eastAsia="Times New Roman" w:hAnsi="Times New Roman" w:cs="Times New Roman"/>
          <w:color w:val="000000"/>
          <w:sz w:val="24"/>
          <w:szCs w:val="20"/>
          <w:lang w:eastAsia="ru-RU"/>
        </w:rPr>
        <w:t xml:space="preserve"> отделка, профилированный лист, композитные материалы;</w:t>
      </w:r>
      <w:proofErr w:type="gramEnd"/>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фризы, пилоны, цоколь, парапет из композитных алюминиевых панелей или металла (порошковая окраска) в цветовой гамме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5.3.12. Блокировка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Допускается размещение киосков и торговых павильонов вплотную друг к другу - блокировка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Блокировка НТО должна осуществляться со стороны боковых фасадов.</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5.3.13. Рекомендуемые варианты архитектурных и колористических решений внешнего вида НТО приведены в Рекомендациях к внешнему виду нестационарных торговых объектов на территории Удмуртской Республики, утвержденных приказом </w:t>
      </w:r>
      <w:proofErr w:type="spellStart"/>
      <w:r w:rsidRPr="00CD63DA">
        <w:rPr>
          <w:rFonts w:ascii="Times New Roman" w:eastAsia="Times New Roman" w:hAnsi="Times New Roman" w:cs="Times New Roman"/>
          <w:color w:val="000000"/>
          <w:sz w:val="24"/>
          <w:szCs w:val="20"/>
          <w:lang w:eastAsia="ru-RU"/>
        </w:rPr>
        <w:t>Минпромторга</w:t>
      </w:r>
      <w:proofErr w:type="spellEnd"/>
      <w:r w:rsidRPr="00CD63DA">
        <w:rPr>
          <w:rFonts w:ascii="Times New Roman" w:eastAsia="Times New Roman" w:hAnsi="Times New Roman" w:cs="Times New Roman"/>
          <w:color w:val="000000"/>
          <w:sz w:val="24"/>
          <w:szCs w:val="20"/>
          <w:lang w:eastAsia="ru-RU"/>
        </w:rPr>
        <w:t xml:space="preserve"> Удмуртской Республики от 2 августа 2019 года N 64.</w:t>
      </w:r>
    </w:p>
    <w:p w:rsidR="00CD63DA" w:rsidRPr="00CD63DA" w:rsidRDefault="00CD63DA" w:rsidP="00CD63DA">
      <w:pPr>
        <w:keepNext/>
        <w:keepLines/>
        <w:spacing w:after="0"/>
        <w:ind w:left="864"/>
        <w:outlineLvl w:val="3"/>
        <w:rPr>
          <w:rFonts w:ascii="Arial" w:eastAsia="Times New Roman" w:hAnsi="Arial" w:cs="Times New Roman"/>
          <w:color w:val="666666"/>
          <w:sz w:val="24"/>
          <w:szCs w:val="20"/>
          <w:lang w:eastAsia="ru-RU"/>
        </w:rPr>
      </w:pPr>
    </w:p>
    <w:p w:rsidR="00CD63DA" w:rsidRPr="00CD63DA" w:rsidRDefault="00CD63DA" w:rsidP="00CD63DA">
      <w:pPr>
        <w:keepNext/>
        <w:keepLines/>
        <w:spacing w:after="0"/>
        <w:ind w:left="864" w:hanging="864"/>
        <w:jc w:val="center"/>
        <w:outlineLvl w:val="3"/>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5.4. Благоустройство прилегающей территории</w:t>
      </w:r>
    </w:p>
    <w:p w:rsidR="00CD63DA" w:rsidRPr="00CD63DA" w:rsidRDefault="00CD63DA" w:rsidP="00CD63DA">
      <w:pPr>
        <w:spacing w:after="0" w:line="240" w:lineRule="auto"/>
        <w:jc w:val="both"/>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целях благоустройства, обеспечения чистоты и порядка хозяйствующими субъектами, осуществляющими предпринимательскую деятельность посредством НТО, рекомендуется в договорах на размещение НТО урегулировать вопросы:</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обеспечения содержания территорий, уборки мест общего пользования, прилегающих к НТО, очистки территорий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обеспечения озеленения территории, не имеющей твердого покрытия;</w:t>
      </w:r>
    </w:p>
    <w:p w:rsidR="00CD63DA" w:rsidRPr="00CD63DA" w:rsidRDefault="00CD63DA" w:rsidP="00CD63DA">
      <w:pPr>
        <w:spacing w:after="0" w:line="240" w:lineRule="auto"/>
        <w:ind w:firstLine="708"/>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очищения эксплуатируемых объектов от самовольно размещенных афиш, объявлений, вывесок, указателей, агитационных материалов, надписей.</w:t>
      </w:r>
    </w:p>
    <w:p w:rsidR="00CD63DA" w:rsidRPr="00CD63DA" w:rsidRDefault="00CD63DA" w:rsidP="00CD63DA">
      <w:pPr>
        <w:widowControl w:val="0"/>
        <w:tabs>
          <w:tab w:val="left" w:pos="1080"/>
        </w:tabs>
        <w:spacing w:after="0" w:line="240" w:lineRule="auto"/>
        <w:ind w:firstLine="567"/>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6.</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Порядок уборки территории населенных пунктов</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6.1. Основные правила уборки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6.1.1. Территории, прилегающие к объектам благоустройства, строительным площадкам, автомобилям, поставленным на длительное хранение, должны содержаться в чистоте с регулярным удалением накапливающихся загрязнений.</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6.1.2. Коммунальные (бытовые), промышленные и прочие отходы, другие загрязнения должны вывозиться на свалку специализированной организацией.</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6.1.3. Обязательна установка урн у всех входов в культурно - досуговые учреждения, магазины, другие предприятия и учреждения, на остановках общественного транспорта.</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6.1.4. Уборка крупногабаритных предметов или поврежденных объектов благоустройства, упавших на проезжую часть, производится на основе договора специализированной организацией.</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6.1.5. Объекты благоустройства, подлежащие демонтажу, удаляются в сроки, согласованные с органами местного самоуправления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6.1.6. Вывоз трупов животных с территории муниципального образования должен производиться силами владельцев, бесхозных животных – силами Администрации </w:t>
      </w:r>
      <w:r w:rsidRPr="00CD63DA">
        <w:rPr>
          <w:rFonts w:ascii="Times New Roman" w:eastAsia="Times New Roman" w:hAnsi="Times New Roman" w:cs="Times New Roman"/>
          <w:color w:val="000000"/>
          <w:sz w:val="24"/>
          <w:szCs w:val="20"/>
          <w:lang w:eastAsia="ru-RU"/>
        </w:rPr>
        <w:lastRenderedPageBreak/>
        <w:t xml:space="preserve">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6.1.7. Дорожные знаки, указатели, конструкции рекламы, в том числе световые, элементы уличного и дворового освещения должны содержаться в исправном состоянии.</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6.1.8. Содержание объектов благоустройства (в том числе территорий) в муниципальном образовании  осуществляются:</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весенне-летний период - с 15 апреля по 31 октября;</w:t>
      </w:r>
    </w:p>
    <w:p w:rsidR="00CD63DA" w:rsidRPr="00CD63DA" w:rsidRDefault="00CD63DA" w:rsidP="00CD63DA">
      <w:pPr>
        <w:widowControl w:val="0"/>
        <w:tabs>
          <w:tab w:val="left" w:pos="624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осенне-зимний период - с 1 ноября по 14 апреля.</w:t>
      </w:r>
      <w:r w:rsidRPr="00CD63DA">
        <w:rPr>
          <w:rFonts w:ascii="Times New Roman" w:eastAsia="Times New Roman" w:hAnsi="Times New Roman" w:cs="Times New Roman"/>
          <w:color w:val="000000"/>
          <w:sz w:val="24"/>
          <w:szCs w:val="20"/>
          <w:lang w:eastAsia="ru-RU"/>
        </w:rPr>
        <w:tab/>
      </w:r>
    </w:p>
    <w:p w:rsidR="00CD63DA" w:rsidRPr="00CD63DA" w:rsidRDefault="00CD63DA" w:rsidP="00CD63DA">
      <w:pPr>
        <w:tabs>
          <w:tab w:val="left" w:pos="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6.1.9. Границы прилегающих территорий устанавливаются в соответствии с законом Удмуртской Республики № 89-РЗ от 25 декабря 2018 «О порядке определения границ прилегающих территорий в целях регулирования вопросов их содержания правилами благоустройства территории муниципального образования, образованного на территории Удмуртской Республики»:</w:t>
      </w:r>
      <w:r w:rsidRPr="00CD63DA">
        <w:rPr>
          <w:rFonts w:ascii="Times New Roman" w:eastAsia="Times New Roman" w:hAnsi="Times New Roman" w:cs="Times New Roman"/>
          <w:color w:val="FF0000"/>
          <w:sz w:val="24"/>
          <w:szCs w:val="20"/>
          <w:lang w:eastAsia="ru-RU"/>
        </w:rPr>
        <w:t xml:space="preserve">   </w:t>
      </w:r>
    </w:p>
    <w:p w:rsidR="00CD63DA" w:rsidRPr="00CD63DA" w:rsidRDefault="00CD63DA" w:rsidP="00CD63DA">
      <w:pPr>
        <w:tabs>
          <w:tab w:val="left" w:pos="0"/>
        </w:tabs>
        <w:spacing w:after="0" w:line="240" w:lineRule="auto"/>
        <w:ind w:firstLine="720"/>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а) на улицах с двухсторонней застройкой по длине занимаемого участка, по ширине – до середины проезжей части улицы;</w:t>
      </w:r>
    </w:p>
    <w:p w:rsidR="00CD63DA" w:rsidRPr="00CD63DA" w:rsidRDefault="00CD63DA" w:rsidP="00CD63DA">
      <w:pPr>
        <w:tabs>
          <w:tab w:val="left" w:pos="0"/>
        </w:tabs>
        <w:spacing w:after="0" w:line="240" w:lineRule="auto"/>
        <w:ind w:firstLine="720"/>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б) на улицах с односторонней застройки по длине занимаемого участка, и по ширине – до середины проезжей части улицы;  </w:t>
      </w:r>
    </w:p>
    <w:p w:rsidR="00CD63DA" w:rsidRPr="00CD63DA" w:rsidRDefault="00CD63DA" w:rsidP="00CD63DA">
      <w:pPr>
        <w:tabs>
          <w:tab w:val="left" w:pos="0"/>
        </w:tabs>
        <w:spacing w:after="0" w:line="240" w:lineRule="auto"/>
        <w:ind w:firstLine="720"/>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 метровую зеленую зону;</w:t>
      </w:r>
    </w:p>
    <w:p w:rsidR="00CD63DA" w:rsidRPr="00CD63DA" w:rsidRDefault="00CD63DA" w:rsidP="00CD63DA">
      <w:pPr>
        <w:tabs>
          <w:tab w:val="left" w:pos="0"/>
        </w:tabs>
        <w:spacing w:after="0" w:line="240" w:lineRule="auto"/>
        <w:ind w:firstLine="720"/>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г) на строительных площадках – территория не менее 15 метров от ограждения стройки по всему периметру;</w:t>
      </w:r>
    </w:p>
    <w:p w:rsidR="00CD63DA" w:rsidRPr="00CD63DA" w:rsidRDefault="00CD63DA" w:rsidP="00CD63DA">
      <w:pPr>
        <w:tabs>
          <w:tab w:val="left" w:pos="0"/>
        </w:tabs>
        <w:spacing w:after="0" w:line="240" w:lineRule="auto"/>
        <w:ind w:firstLine="720"/>
        <w:contextualSpacing/>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 для некапитальных объектов торговли, общественного питания и бытового обслуживания населения – в радиусе не менее 10 метров;</w:t>
      </w:r>
    </w:p>
    <w:p w:rsidR="00CD63DA" w:rsidRPr="00CD63DA" w:rsidRDefault="00CD63DA" w:rsidP="00CD63DA">
      <w:pPr>
        <w:widowControl w:val="0"/>
        <w:tabs>
          <w:tab w:val="left" w:pos="624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е) для территории хозяйствующих субъектов - в радиусе не менее 10 метров от границы территории хозяйствующего субъекта. Под хозяйствующим субъектом понимается индивидуальный предприниматель, коммерческая организация, а также некоммерческая организация, осуществляющая деятельность, приносящую ей доход. Под территорией хозяйствующего субъекта понимается часть территории, имеющая площадь, границы, местоположение, правовой статус, целевое назначение, находящаяся в собственности, владении или пользовании хозяйствующего субъекта.</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tabs>
          <w:tab w:val="left" w:pos="1080"/>
        </w:tabs>
        <w:spacing w:after="0" w:line="240" w:lineRule="auto"/>
        <w:ind w:left="922"/>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6.2. Содержание в весенне-летний период</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b/>
          <w:color w:val="000000"/>
          <w:sz w:val="24"/>
          <w:szCs w:val="20"/>
          <w:lang w:eastAsia="ru-RU"/>
        </w:rPr>
      </w:pP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          </w:t>
      </w:r>
      <w:r w:rsidRPr="00CD63DA">
        <w:rPr>
          <w:rFonts w:ascii="Times New Roman" w:eastAsia="Times New Roman" w:hAnsi="Times New Roman" w:cs="Times New Roman"/>
          <w:b/>
          <w:color w:val="000000"/>
          <w:sz w:val="24"/>
          <w:szCs w:val="20"/>
          <w:lang w:eastAsia="ru-RU"/>
        </w:rPr>
        <w:tab/>
      </w:r>
      <w:r w:rsidRPr="00CD63DA">
        <w:rPr>
          <w:rFonts w:ascii="Times New Roman" w:eastAsia="Times New Roman" w:hAnsi="Times New Roman" w:cs="Times New Roman"/>
          <w:color w:val="000000"/>
          <w:sz w:val="24"/>
          <w:szCs w:val="20"/>
          <w:lang w:eastAsia="ru-RU"/>
        </w:rPr>
        <w:t>6.2.1. Мероприятия по содержанию объектов благоустройства производятся с целью ликвидации загрязненности посредством проведения работ, в том числе, включающих в себя:</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а) сбор и уборку мусора;</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б) 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в) кошение травы (при достижении травой высоты более 15 см) и уборку скошенной травы в течение 3 суток;</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г) в период листопада - сбор и вывоз листвы с территорий с твердым покрытием;</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д) поддержание системы водоотвода (закрытой и открытой) в исправном состоянии, в том числе очистка, промывка, ремонт смотровых колодцев.</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w:t>
      </w:r>
      <w:r w:rsidRPr="00CD63DA">
        <w:rPr>
          <w:rFonts w:ascii="Times New Roman" w:eastAsia="Times New Roman" w:hAnsi="Times New Roman" w:cs="Times New Roman"/>
          <w:color w:val="000000"/>
          <w:sz w:val="24"/>
          <w:szCs w:val="20"/>
          <w:lang w:eastAsia="ru-RU"/>
        </w:rPr>
        <w:tab/>
        <w:t xml:space="preserve">6.2.2. Содержание остановочных пунктов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w:t>
      </w:r>
      <w:proofErr w:type="spellStart"/>
      <w:r w:rsidRPr="00CD63DA">
        <w:rPr>
          <w:rFonts w:ascii="Times New Roman" w:eastAsia="Times New Roman" w:hAnsi="Times New Roman" w:cs="Times New Roman"/>
          <w:color w:val="000000"/>
          <w:sz w:val="24"/>
          <w:szCs w:val="20"/>
          <w:lang w:eastAsia="ru-RU"/>
        </w:rPr>
        <w:t>противогололедными</w:t>
      </w:r>
      <w:proofErr w:type="spellEnd"/>
      <w:r w:rsidRPr="00CD63DA">
        <w:rPr>
          <w:rFonts w:ascii="Times New Roman" w:eastAsia="Times New Roman" w:hAnsi="Times New Roman" w:cs="Times New Roman"/>
          <w:color w:val="000000"/>
          <w:sz w:val="24"/>
          <w:szCs w:val="20"/>
          <w:lang w:eastAsia="ru-RU"/>
        </w:rPr>
        <w:t xml:space="preserve"> материалами).</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6.2.3.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 xml:space="preserve">6.2.4. Для поддержания порядка на территориях муниципального образования </w:t>
      </w:r>
      <w:r w:rsidRPr="00CD63DA">
        <w:rPr>
          <w:rFonts w:ascii="Times New Roman" w:eastAsia="Times New Roman" w:hAnsi="Times New Roman" w:cs="Times New Roman"/>
          <w:color w:val="000000"/>
          <w:sz w:val="24"/>
          <w:szCs w:val="20"/>
          <w:lang w:eastAsia="ru-RU"/>
        </w:rPr>
        <w:lastRenderedPageBreak/>
        <w:t xml:space="preserve">«Муниципальный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уборка производится в течение дня.</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 xml:space="preserve">6.2.5. На территории логов, пустошей, родников и </w:t>
      </w:r>
      <w:proofErr w:type="spellStart"/>
      <w:r w:rsidRPr="00CD63DA">
        <w:rPr>
          <w:rFonts w:ascii="Times New Roman" w:eastAsia="Times New Roman" w:hAnsi="Times New Roman" w:cs="Times New Roman"/>
          <w:color w:val="000000"/>
          <w:sz w:val="24"/>
          <w:szCs w:val="20"/>
          <w:lang w:eastAsia="ru-RU"/>
        </w:rPr>
        <w:t>водоохранных</w:t>
      </w:r>
      <w:proofErr w:type="spellEnd"/>
      <w:r w:rsidRPr="00CD63DA">
        <w:rPr>
          <w:rFonts w:ascii="Times New Roman" w:eastAsia="Times New Roman" w:hAnsi="Times New Roman" w:cs="Times New Roman"/>
          <w:color w:val="000000"/>
          <w:sz w:val="24"/>
          <w:szCs w:val="20"/>
          <w:lang w:eastAsia="ru-RU"/>
        </w:rPr>
        <w:t xml:space="preserve"> зон, лесов запрещается размещать отходы производства и потребления, порубочные остатки деревьев и кустарников.</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6.2.6. Около предприятий торговли, общественного питания устанавливается не менее 2 урн, у каждого подъезда в жилых домах - не менее 1 урны, у входов в нежилые здания, строения, сооружения - не менее 2 урн. Очистка урн производится по мере их наполнения. Урны должны содержаться в исправном и опрятном состоянии, в летний период года урны промываются не реже 1 раза в 10 дней.</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6.2.7. Установка урн в соответствии с настоящими Правилами, а также содержание и очистка урн является обязанностью:</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а) на территориях общего пользования - юридических и физических лиц, осуществляющих данные работы на контрактной (договорной) основе;</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б) на территориях многоквартирных домов - организаций, осуществляющих управление жилищным фондом на основании договора управления многоквартирным домом, либо собственников многоквартирного жилого дома, выбравших непосредственный способ управления;</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в) около объектов благоустройства - собственников, владельцев этих объектов.</w:t>
      </w:r>
    </w:p>
    <w:p w:rsidR="00CD63DA" w:rsidRPr="00CD63DA" w:rsidRDefault="00CD63DA" w:rsidP="00CD63DA">
      <w:pPr>
        <w:widowControl w:val="0"/>
        <w:tabs>
          <w:tab w:val="left" w:pos="851"/>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6.2.8. Уборка и содержание не используемых и не осваиваемых длительное время территорий населенных пунктов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6.3. Содержание в осенне-зимний период</w:t>
      </w:r>
    </w:p>
    <w:p w:rsidR="00CD63DA" w:rsidRPr="00CD63DA" w:rsidRDefault="00CD63DA" w:rsidP="00CD63DA">
      <w:pPr>
        <w:widowControl w:val="0"/>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6.3.1. Мероприятия по содержанию территорий общего пользования, объектов благоустройства, в том числе включают в себя:</w:t>
      </w:r>
    </w:p>
    <w:p w:rsidR="00CD63DA" w:rsidRPr="00CD63DA" w:rsidRDefault="00CD63DA" w:rsidP="00CD63DA">
      <w:pPr>
        <w:widowControl w:val="0"/>
        <w:numPr>
          <w:ilvl w:val="0"/>
          <w:numId w:val="30"/>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очистку территорий объектов благоустройства, а также улиц, дорог, проездов, площадей от снега;</w:t>
      </w:r>
    </w:p>
    <w:p w:rsidR="00CD63DA" w:rsidRPr="00CD63DA" w:rsidRDefault="00CD63DA" w:rsidP="00CD63DA">
      <w:pPr>
        <w:widowControl w:val="0"/>
        <w:numPr>
          <w:ilvl w:val="0"/>
          <w:numId w:val="30"/>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в случае скользкости - посыпку песком, обработку </w:t>
      </w:r>
      <w:proofErr w:type="spellStart"/>
      <w:r w:rsidRPr="00CD63DA">
        <w:rPr>
          <w:rFonts w:ascii="Times New Roman" w:eastAsia="Times New Roman" w:hAnsi="Times New Roman" w:cs="Times New Roman"/>
          <w:color w:val="000000"/>
          <w:sz w:val="24"/>
          <w:szCs w:val="20"/>
          <w:lang w:eastAsia="ru-RU"/>
        </w:rPr>
        <w:t>противогололедными</w:t>
      </w:r>
      <w:proofErr w:type="spellEnd"/>
      <w:r w:rsidRPr="00CD63DA">
        <w:rPr>
          <w:rFonts w:ascii="Times New Roman" w:eastAsia="Times New Roman" w:hAnsi="Times New Roman" w:cs="Times New Roman"/>
          <w:color w:val="000000"/>
          <w:sz w:val="24"/>
          <w:szCs w:val="20"/>
          <w:lang w:eastAsia="ru-RU"/>
        </w:rPr>
        <w:t xml:space="preserve"> материалами (далее - ПГМ);</w:t>
      </w:r>
    </w:p>
    <w:p w:rsidR="00CD63DA" w:rsidRPr="00CD63DA" w:rsidRDefault="00CD63DA" w:rsidP="00CD63DA">
      <w:pPr>
        <w:widowControl w:val="0"/>
        <w:numPr>
          <w:ilvl w:val="0"/>
          <w:numId w:val="30"/>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удаление снежно-ледяных образований и уплотненного снега;</w:t>
      </w:r>
    </w:p>
    <w:p w:rsidR="00CD63DA" w:rsidRPr="00CD63DA" w:rsidRDefault="00CD63DA" w:rsidP="00CD63DA">
      <w:pPr>
        <w:widowControl w:val="0"/>
        <w:numPr>
          <w:ilvl w:val="0"/>
          <w:numId w:val="30"/>
        </w:numPr>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работы по уборке территорий от мусора, грязи, опавших листьев;</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6.3.2. К первоочередным операциям уборки и содержания улично-дорожной сети населенного пункта относятся: обработка проезжей части дорог ПГМ, сгребание снега, выполнение разрывов в валах снега на перекрестках, у остановок пассажирского транспорта, подъездов к зданиям, а также выездам из дворов. </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6.3.3. В первую очередь ПГМ обрабатываются наиболее опасные для движения транспорта участки магистралей и улиц - спуски, подъемы, перекрестки, места остановок общественного транспорта, пешеходные переходы, тормозные площадки на перекрестках улиц.</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6.3.4. Очистка дорожных покрытий от снега производится путем сгребания тракторами. </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6.3.5. В результате уборки на всех территориях должно быть обеспечено безопасное движение пешеходов независимо от погодных условий. </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6.3.6.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6.3.7.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6.3.8. </w:t>
      </w:r>
      <w:proofErr w:type="gramStart"/>
      <w:r w:rsidRPr="00CD63DA">
        <w:rPr>
          <w:rFonts w:ascii="Times New Roman" w:eastAsia="Times New Roman" w:hAnsi="Times New Roman" w:cs="Times New Roman"/>
          <w:color w:val="000000"/>
          <w:sz w:val="24"/>
          <w:szCs w:val="20"/>
          <w:lang w:eastAsia="ru-RU"/>
        </w:rPr>
        <w:t xml:space="preserve">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w:t>
      </w:r>
      <w:r w:rsidRPr="00CD63DA">
        <w:rPr>
          <w:rFonts w:ascii="Times New Roman" w:eastAsia="Times New Roman" w:hAnsi="Times New Roman" w:cs="Times New Roman"/>
          <w:color w:val="000000"/>
          <w:sz w:val="24"/>
          <w:szCs w:val="20"/>
          <w:lang w:eastAsia="ru-RU"/>
        </w:rPr>
        <w:lastRenderedPageBreak/>
        <w:t>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w:t>
      </w:r>
      <w:proofErr w:type="gramEnd"/>
      <w:r w:rsidRPr="00CD63DA">
        <w:rPr>
          <w:rFonts w:ascii="Times New Roman" w:eastAsia="Times New Roman" w:hAnsi="Times New Roman" w:cs="Times New Roman"/>
          <w:color w:val="000000"/>
          <w:sz w:val="24"/>
          <w:szCs w:val="20"/>
          <w:lang w:eastAsia="ru-RU"/>
        </w:rPr>
        <w:t xml:space="preserve">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пешеходную дорожку, проезд и (или) проезжую часть снега и льда.</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6.3.9. Зимняя скользкость, наледь на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6.3.10.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6.3.11. При очистке объектов благоустройства и территории от снега запрещается сбрасывать снежно-ледовые образования на дорогу.</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6.3.12. При осуществлении мероприятий по содержанию территорий зданий и сооружений, проездов, дорог должна быть обеспечена посыпка </w:t>
      </w:r>
      <w:proofErr w:type="spellStart"/>
      <w:r w:rsidRPr="00CD63DA">
        <w:rPr>
          <w:rFonts w:ascii="Times New Roman" w:eastAsia="Times New Roman" w:hAnsi="Times New Roman" w:cs="Times New Roman"/>
          <w:color w:val="000000"/>
          <w:sz w:val="24"/>
          <w:szCs w:val="20"/>
          <w:lang w:eastAsia="ru-RU"/>
        </w:rPr>
        <w:t>противогололедным</w:t>
      </w:r>
      <w:proofErr w:type="spellEnd"/>
      <w:r w:rsidRPr="00CD63DA">
        <w:rPr>
          <w:rFonts w:ascii="Times New Roman" w:eastAsia="Times New Roman" w:hAnsi="Times New Roman" w:cs="Times New Roman"/>
          <w:color w:val="000000"/>
          <w:sz w:val="24"/>
          <w:szCs w:val="20"/>
          <w:lang w:eastAsia="ru-RU"/>
        </w:rPr>
        <w:t xml:space="preserve">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6.3.13. В осенне-зимний период должны осуществляться мероприятия по содержанию и уборке переходных мостиков.</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6.3.14. </w:t>
      </w:r>
      <w:proofErr w:type="gramStart"/>
      <w:r w:rsidRPr="00CD63DA">
        <w:rPr>
          <w:rFonts w:ascii="Times New Roman" w:eastAsia="Times New Roman" w:hAnsi="Times New Roman" w:cs="Times New Roman"/>
          <w:color w:val="000000"/>
          <w:sz w:val="24"/>
          <w:szCs w:val="20"/>
          <w:lang w:eastAsia="ru-RU"/>
        </w:rPr>
        <w:t>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proofErr w:type="gramEnd"/>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6.3.15. В результате выполнения мероприятий по содержанию и уборке должны быть обеспечены порядок и чистота. </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6.3.16. Содержание территорий садов, скверов и парков, находящихся в собственности, во владении или пользовании организаций, производится силами и средствами этих организаций самостоятельно или по договорам со специализированными организациями.</w:t>
      </w:r>
    </w:p>
    <w:p w:rsidR="00CD63DA" w:rsidRPr="00CD63DA" w:rsidRDefault="00CD63DA" w:rsidP="00CD63DA">
      <w:pPr>
        <w:widowControl w:val="0"/>
        <w:tabs>
          <w:tab w:val="left" w:pos="851"/>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6.3.17. Содержание коллекторов обязаны производить организации, обслуживающие данные объекты.</w:t>
      </w:r>
    </w:p>
    <w:p w:rsidR="00CD63DA" w:rsidRPr="00CD63DA" w:rsidRDefault="00CD63DA" w:rsidP="00CD63DA">
      <w:pPr>
        <w:keepNext/>
        <w:keepLines/>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keepNext/>
        <w:keepLines/>
        <w:spacing w:after="0" w:line="240" w:lineRule="auto"/>
        <w:jc w:val="center"/>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7.</w:t>
      </w:r>
    </w:p>
    <w:p w:rsidR="00CD63DA" w:rsidRPr="00CD63DA" w:rsidRDefault="00CD63DA" w:rsidP="00CD63DA">
      <w:pPr>
        <w:spacing w:after="0" w:line="240" w:lineRule="auto"/>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Порядок содержания домашних животных</w:t>
      </w:r>
    </w:p>
    <w:p w:rsidR="00CD63DA" w:rsidRPr="00CD63DA" w:rsidRDefault="00CD63DA" w:rsidP="00CD63DA">
      <w:pPr>
        <w:spacing w:after="0" w:line="240" w:lineRule="auto"/>
        <w:rPr>
          <w:rFonts w:ascii="Times New Roman" w:eastAsia="Times New Roman" w:hAnsi="Times New Roman" w:cs="Times New Roman"/>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7.1. Общие положения.</w:t>
      </w:r>
    </w:p>
    <w:p w:rsidR="00CD63DA" w:rsidRPr="00CD63DA" w:rsidRDefault="00CD63DA" w:rsidP="00CD63DA">
      <w:pPr>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7.1.1. Настоящий Порядок устанавливает единые требования к юридическим и физическим лицам, независимо от их организационно – правовых форм, которые являются владельцами домашних животных.</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7.1.2. При содержании домашних животных не допускается ущемление прав и законных интересов соседей, иных физических и юридических лиц.</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7.1.3. Владельцы животных обязаны: </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предотвращать причинение вреда своими животными на других животных, людей и имуществу других лиц;</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bookmarkStart w:id="5" w:name="sub_69"/>
      <w:r w:rsidRPr="00CD63DA">
        <w:rPr>
          <w:rFonts w:ascii="Times New Roman" w:eastAsia="Times New Roman" w:hAnsi="Times New Roman" w:cs="Times New Roman"/>
          <w:color w:val="000000"/>
          <w:sz w:val="24"/>
          <w:szCs w:val="20"/>
          <w:lang w:eastAsia="ru-RU"/>
        </w:rPr>
        <w:t xml:space="preserve">- не допускается содержание домашних животных в местах общего пользования </w:t>
      </w:r>
      <w:r w:rsidRPr="00CD63DA">
        <w:rPr>
          <w:rFonts w:ascii="Times New Roman" w:eastAsia="Times New Roman" w:hAnsi="Times New Roman" w:cs="Times New Roman"/>
          <w:color w:val="000000"/>
          <w:sz w:val="24"/>
          <w:szCs w:val="20"/>
          <w:lang w:eastAsia="ru-RU"/>
        </w:rPr>
        <w:lastRenderedPageBreak/>
        <w:t>многоквартирных жилых домов</w:t>
      </w:r>
      <w:bookmarkEnd w:id="5"/>
      <w:r w:rsidRPr="00CD63DA">
        <w:rPr>
          <w:rFonts w:ascii="Times New Roman" w:eastAsia="Times New Roman" w:hAnsi="Times New Roman" w:cs="Times New Roman"/>
          <w:color w:val="000000"/>
          <w:sz w:val="24"/>
          <w:szCs w:val="20"/>
          <w:lang w:eastAsia="ru-RU"/>
        </w:rPr>
        <w:t>.</w:t>
      </w:r>
    </w:p>
    <w:p w:rsidR="00CD63DA" w:rsidRPr="00CD63DA" w:rsidRDefault="00CD63DA" w:rsidP="00CD63DA">
      <w:p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7.1.4. Допускается содержание собак в свободном выгуле на огороженной территории земельного участка, принадлежащего владельцу животного на правах предусмотренных законодательством, в вольере или на привязи.</w:t>
      </w:r>
    </w:p>
    <w:p w:rsidR="00CD63DA" w:rsidRPr="00CD63DA" w:rsidRDefault="00CD63DA" w:rsidP="00CD63DA">
      <w:p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7.1.5. Учет собак, содержащихся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проводят ветеринарные службы по заявительному принципу владельцев собак и при проведении ежегодной вакцинации.</w:t>
      </w:r>
    </w:p>
    <w:p w:rsidR="00CD63DA" w:rsidRPr="00CD63DA" w:rsidRDefault="00CD63DA" w:rsidP="00CD63DA">
      <w:pPr>
        <w:spacing w:after="0" w:line="240" w:lineRule="auto"/>
        <w:ind w:firstLine="540"/>
        <w:jc w:val="center"/>
        <w:rPr>
          <w:rFonts w:ascii="Times New Roman" w:eastAsia="Times New Roman" w:hAnsi="Times New Roman" w:cs="Times New Roman"/>
          <w:color w:val="000000"/>
          <w:sz w:val="24"/>
          <w:szCs w:val="20"/>
          <w:lang w:eastAsia="ru-RU"/>
        </w:rPr>
      </w:pPr>
    </w:p>
    <w:p w:rsidR="00CD63DA" w:rsidRPr="00CD63DA" w:rsidRDefault="00CD63DA" w:rsidP="00CD63DA">
      <w:pPr>
        <w:tabs>
          <w:tab w:val="left" w:pos="126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7.2. Обязанности владельцев собак и кошек.</w:t>
      </w:r>
    </w:p>
    <w:p w:rsidR="00CD63DA" w:rsidRPr="00CD63DA" w:rsidRDefault="00CD63DA" w:rsidP="00CD63DA">
      <w:pPr>
        <w:tabs>
          <w:tab w:val="left" w:pos="126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tabs>
          <w:tab w:val="left" w:pos="126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Владельцы собак и кошек обязаны:</w:t>
      </w:r>
    </w:p>
    <w:p w:rsidR="00CD63DA" w:rsidRPr="00CD63DA" w:rsidRDefault="00CD63DA" w:rsidP="00CD63DA">
      <w:pPr>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7.2.1. Обеспечить надлежащее содержание собак и кошек в соответствии с их биологическими особенностями и требованиями настоящего Порядка. Принимать необходимые меры, обеспечивающие безопасность окружающих и гуманное обращение с животными.</w:t>
      </w:r>
    </w:p>
    <w:p w:rsidR="00CD63DA" w:rsidRPr="00CD63DA" w:rsidRDefault="00CD63DA" w:rsidP="00CD63DA">
      <w:pPr>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7.2.2. Не допускать загрязнения собаками и кошками квартир, лестничных клеток, подвалов и других мест общего пользования в многоквартирных домах, а также придомовых территорий, прилегающих территорий, территорий общего пользования, тротуаров, улиц и т.п. Загрязнения указанных мест немедленно устраняются владельцами животных.</w:t>
      </w:r>
    </w:p>
    <w:p w:rsidR="00CD63DA" w:rsidRPr="00CD63DA" w:rsidRDefault="00CD63DA" w:rsidP="00CD63DA">
      <w:pPr>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7.2.3. Принимать меры к обеспечению тишины в жилых помещениях.</w:t>
      </w:r>
    </w:p>
    <w:p w:rsidR="00CD63DA" w:rsidRPr="00CD63DA" w:rsidRDefault="00CD63DA" w:rsidP="00CD63DA">
      <w:pPr>
        <w:tabs>
          <w:tab w:val="left" w:pos="126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7.2.4. Не допускать собак и кошек на детские, спортивные площадки, в магазины, столовые и другие подобные общественные места.</w:t>
      </w:r>
    </w:p>
    <w:p w:rsidR="00CD63DA" w:rsidRPr="00CD63DA" w:rsidRDefault="00CD63DA" w:rsidP="00CD63DA">
      <w:pPr>
        <w:tabs>
          <w:tab w:val="left" w:pos="126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7.2.5. Не допускать купание собак и кошек в местах массового отдыха граждан.</w:t>
      </w:r>
    </w:p>
    <w:p w:rsidR="00CD63DA" w:rsidRPr="00CD63DA" w:rsidRDefault="00CD63DA" w:rsidP="00CD63DA">
      <w:pPr>
        <w:tabs>
          <w:tab w:val="left" w:pos="126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7.2.6. Гуманно обращаться с животными (не выбрасывать, не оставлять их без присмотра, пищи, воды, не избивать их, не разводить с целью использования мяса и шкуры животного и т.п.). В случае заболевания, вовремя прибегнуть к ветеринарной помощи. </w:t>
      </w:r>
    </w:p>
    <w:p w:rsidR="00CD63DA" w:rsidRPr="00CD63DA" w:rsidRDefault="00CD63DA" w:rsidP="00CD63DA">
      <w:pPr>
        <w:tabs>
          <w:tab w:val="left" w:pos="126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7.2.7. Представлять по требованию ветеринарных специалистов собак и кошек для осмотра, диагностических исследований, предохранительных прививок и лечебно-профилактических обработок.</w:t>
      </w:r>
    </w:p>
    <w:p w:rsidR="00CD63DA" w:rsidRPr="00CD63DA" w:rsidRDefault="00CD63DA" w:rsidP="00CD63DA">
      <w:pPr>
        <w:tabs>
          <w:tab w:val="left" w:pos="126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7.2.8. Немедленно сообщать в ветеринарные учреждения о случаях внезапного падежа собак и кошек или подозрения на заболевание этих животных бешенством и до прибытия ветеринарных специалистов изолировать заболевшее животное.</w:t>
      </w:r>
    </w:p>
    <w:p w:rsidR="00CD63DA" w:rsidRPr="00CD63DA" w:rsidRDefault="00CD63DA" w:rsidP="00CD63DA">
      <w:pPr>
        <w:tabs>
          <w:tab w:val="left" w:pos="126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7.2.9. Не допускать выбрасывание трупов собак и кошек, утилизацию которых осуществляет организация (предприятие), имеющее договорные отношения со специализированными службами, с дальнейшей оплатой услуги по утилизации.</w:t>
      </w:r>
    </w:p>
    <w:p w:rsidR="00CD63DA" w:rsidRPr="00CD63DA" w:rsidRDefault="00CD63DA" w:rsidP="00CD63DA">
      <w:pPr>
        <w:spacing w:after="0" w:line="240" w:lineRule="auto"/>
        <w:ind w:firstLine="540"/>
        <w:jc w:val="both"/>
        <w:rPr>
          <w:rFonts w:ascii="Times New Roman" w:eastAsia="Times New Roman" w:hAnsi="Times New Roman" w:cs="Times New Roman"/>
          <w:color w:val="00B050"/>
          <w:sz w:val="24"/>
          <w:szCs w:val="20"/>
          <w:lang w:eastAsia="ru-RU"/>
        </w:rPr>
      </w:pPr>
    </w:p>
    <w:p w:rsidR="00CD63DA" w:rsidRPr="00CD63DA" w:rsidRDefault="00CD63DA" w:rsidP="00CD63DA">
      <w:pPr>
        <w:spacing w:after="0" w:line="240" w:lineRule="auto"/>
        <w:ind w:left="27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7.3. Порядок выгула собак.</w:t>
      </w:r>
    </w:p>
    <w:p w:rsidR="00CD63DA" w:rsidRPr="00CD63DA" w:rsidRDefault="00CD63DA" w:rsidP="00CD63DA">
      <w:pPr>
        <w:spacing w:after="0" w:line="240" w:lineRule="auto"/>
        <w:ind w:left="27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7.3.1. При выгуле собак владельцы обязаны соблюдать следующие требования:</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выводить собак из жилых помещений (домов), а также изолированных территорий в общие дворы и на улицу только на коротком поводке и в наморднике (кроме собак мелких декоративных пород, которые должны выводиться на поводке);</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не допускать собак на детские площадки, в парки, на стадионы, в магазины, столовые, огороженные территории организаций и другие места общего пользования, если иное не предусмотрено собственниками данных объектов, за исключением мест проведения специализированных мероприятии (выставки собак, кошек);</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выгуливать собак служебных и бойцовых пород допускается только лицами, достигшими 16 лет.</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bookmarkStart w:id="6" w:name="sub_73"/>
      <w:r w:rsidRPr="00CD63DA">
        <w:rPr>
          <w:rFonts w:ascii="Times New Roman" w:eastAsia="Times New Roman" w:hAnsi="Times New Roman" w:cs="Times New Roman"/>
          <w:color w:val="000000"/>
          <w:sz w:val="24"/>
          <w:szCs w:val="20"/>
          <w:lang w:eastAsia="ru-RU"/>
        </w:rPr>
        <w:t>7.3.2. Отлову подлежат собаки, независимо от породы и назначения (в том числе и имеющие ошейники с номерным знаком), находящиеся на улицах или в иных общественных местах без сопровождающего лица.</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0"/>
          <w:sz w:val="24"/>
          <w:szCs w:val="20"/>
          <w:lang w:eastAsia="ru-RU"/>
        </w:rPr>
      </w:pPr>
      <w:bookmarkStart w:id="7" w:name="sub_74"/>
      <w:bookmarkEnd w:id="6"/>
      <w:r w:rsidRPr="00CD63DA">
        <w:rPr>
          <w:rFonts w:ascii="Times New Roman" w:eastAsia="Times New Roman" w:hAnsi="Times New Roman" w:cs="Times New Roman"/>
          <w:color w:val="000000"/>
          <w:sz w:val="24"/>
          <w:szCs w:val="20"/>
          <w:lang w:eastAsia="ru-RU"/>
        </w:rPr>
        <w:t xml:space="preserve">7.3.3. Отлов бродячих животных осуществляется специализированными </w:t>
      </w:r>
      <w:r w:rsidRPr="00CD63DA">
        <w:rPr>
          <w:rFonts w:ascii="Times New Roman" w:eastAsia="Times New Roman" w:hAnsi="Times New Roman" w:cs="Times New Roman"/>
          <w:color w:val="000000"/>
          <w:sz w:val="24"/>
          <w:szCs w:val="20"/>
          <w:lang w:eastAsia="ru-RU"/>
        </w:rPr>
        <w:lastRenderedPageBreak/>
        <w:t>организациями.</w:t>
      </w:r>
    </w:p>
    <w:bookmarkEnd w:id="7"/>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7.3.4. Безнадзорная собака, появившаяся в общественном месте, где могут находиться малолетние дети, признается общественно опасной, угрожающей жизни и здоровью человека. Такая собака подлежит отлову в соответствии с действующим законодательством.</w:t>
      </w:r>
    </w:p>
    <w:p w:rsidR="00CD63DA" w:rsidRPr="00CD63DA" w:rsidRDefault="00CD63DA" w:rsidP="00CD63DA">
      <w:pPr>
        <w:widowControl w:val="0"/>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widowControl w:val="0"/>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7.4. Требования к содержанию скота.</w:t>
      </w:r>
    </w:p>
    <w:p w:rsidR="00CD63DA" w:rsidRPr="00CD63DA" w:rsidRDefault="00CD63DA" w:rsidP="00CD63DA">
      <w:pPr>
        <w:widowControl w:val="0"/>
        <w:spacing w:after="0" w:line="240" w:lineRule="auto"/>
        <w:ind w:firstLine="540"/>
        <w:jc w:val="center"/>
        <w:rPr>
          <w:rFonts w:ascii="Calibri" w:eastAsia="Times New Roman" w:hAnsi="Calibri" w:cs="Times New Roman"/>
          <w:b/>
          <w:color w:val="000000"/>
          <w:sz w:val="24"/>
          <w:szCs w:val="20"/>
          <w:lang w:eastAsia="ru-RU"/>
        </w:rPr>
      </w:pP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8" w:name="sub_71"/>
      <w:r w:rsidRPr="00CD63DA">
        <w:rPr>
          <w:rFonts w:ascii="Times New Roman" w:eastAsia="Times New Roman" w:hAnsi="Times New Roman" w:cs="Times New Roman"/>
          <w:color w:val="000000"/>
          <w:sz w:val="24"/>
          <w:szCs w:val="20"/>
          <w:lang w:eastAsia="ru-RU"/>
        </w:rPr>
        <w:t>7.4.1. Запрещается передвижение сельскохозяйственных животных на территории муниципального образования без сопровождающих лиц.</w:t>
      </w:r>
      <w:bookmarkStart w:id="9" w:name="sub_72"/>
      <w:bookmarkEnd w:id="8"/>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7.4.2. 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bookmarkEnd w:id="9"/>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7.4.3. Забой скота осуществляется в специально отведенных для этого местах. Забой скота производится в соответствии с требованиями действующего законодательства;</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7.4.4. Захоронение умершего скота производится в специально определенном месте.</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7.4.5. Перегонять животных и скот по дорогам следует только в светлое время суток, направляя их при этом как можно ближе к правому краю дороги;</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7.4.6. Запрещается:</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нахождение животных и скота на территории населенных пунктов в не отведенных местах, за исключением мест проведения специализированных мероприятий (выставки и пр.);</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выпас птицы  на территории населенных пунктов;</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выпас животных, скота без присмотра или без привязи;</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вести животных и скот по дороге с асфальтным покрытием при возможности прогона по грунтовым дорогам и тропинкам.</w:t>
      </w:r>
    </w:p>
    <w:p w:rsidR="00CD63DA" w:rsidRPr="00CD63DA" w:rsidRDefault="00CD63DA" w:rsidP="00CD63DA">
      <w:pPr>
        <w:keepNext/>
        <w:keepLines/>
        <w:spacing w:after="0" w:line="240" w:lineRule="auto"/>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284"/>
        <w:jc w:val="center"/>
        <w:outlineLvl w:val="2"/>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8.</w:t>
      </w:r>
    </w:p>
    <w:p w:rsidR="00CD63DA" w:rsidRPr="00CD63DA" w:rsidRDefault="00CD63DA" w:rsidP="00CD63DA">
      <w:pPr>
        <w:spacing w:after="0" w:line="240" w:lineRule="auto"/>
        <w:ind w:firstLine="284"/>
        <w:jc w:val="center"/>
        <w:outlineLvl w:val="2"/>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 Размещение и содержание площадок.</w:t>
      </w:r>
    </w:p>
    <w:p w:rsidR="00CD63DA" w:rsidRPr="00CD63DA" w:rsidRDefault="00CD63DA" w:rsidP="00CD63DA">
      <w:pPr>
        <w:spacing w:after="0" w:line="240" w:lineRule="auto"/>
        <w:ind w:firstLine="284"/>
        <w:jc w:val="center"/>
        <w:outlineLvl w:val="2"/>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размещаются следующие виды площадок: для игр детей, отдыха взрослых, занятий спортом, выгула собак, стоянок автомобилей. Размещение площадок в границах охранных зон зарегистрированных памятников культурного наследия и </w:t>
      </w:r>
      <w:proofErr w:type="gramStart"/>
      <w:r w:rsidRPr="00CD63DA">
        <w:rPr>
          <w:rFonts w:ascii="Times New Roman" w:eastAsia="Times New Roman" w:hAnsi="Times New Roman" w:cs="Times New Roman"/>
          <w:color w:val="000000"/>
          <w:sz w:val="24"/>
          <w:szCs w:val="20"/>
          <w:lang w:eastAsia="ru-RU"/>
        </w:rPr>
        <w:t>зон</w:t>
      </w:r>
      <w:proofErr w:type="gramEnd"/>
      <w:r w:rsidRPr="00CD63DA">
        <w:rPr>
          <w:rFonts w:ascii="Times New Roman" w:eastAsia="Times New Roman" w:hAnsi="Times New Roman" w:cs="Times New Roman"/>
          <w:color w:val="000000"/>
          <w:sz w:val="24"/>
          <w:szCs w:val="20"/>
          <w:lang w:eastAsia="ru-RU"/>
        </w:rPr>
        <w:t xml:space="preserve">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CD63DA" w:rsidRPr="00CD63DA" w:rsidRDefault="00CD63DA" w:rsidP="00CD63DA">
      <w:pPr>
        <w:spacing w:after="0" w:line="240" w:lineRule="auto"/>
        <w:ind w:firstLine="284"/>
        <w:jc w:val="center"/>
        <w:outlineLvl w:val="3"/>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284"/>
        <w:jc w:val="center"/>
        <w:outlineLvl w:val="3"/>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8.1 Детские площадки</w:t>
      </w:r>
    </w:p>
    <w:p w:rsidR="00CD63DA" w:rsidRPr="00CD63DA" w:rsidRDefault="00CD63DA" w:rsidP="00CD63DA">
      <w:pPr>
        <w:spacing w:after="0" w:line="240" w:lineRule="auto"/>
        <w:jc w:val="both"/>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8.1.1. Детские площадки предназначены для игр и активного отдыха детей разных возрастов: </w:t>
      </w:r>
      <w:proofErr w:type="spellStart"/>
      <w:r w:rsidRPr="00CD63DA">
        <w:rPr>
          <w:rFonts w:ascii="Times New Roman" w:eastAsia="Times New Roman" w:hAnsi="Times New Roman" w:cs="Times New Roman"/>
          <w:color w:val="000000"/>
          <w:sz w:val="24"/>
          <w:szCs w:val="20"/>
          <w:lang w:eastAsia="ru-RU"/>
        </w:rPr>
        <w:t>преддошкольного</w:t>
      </w:r>
      <w:proofErr w:type="spellEnd"/>
      <w:r w:rsidRPr="00CD63DA">
        <w:rPr>
          <w:rFonts w:ascii="Times New Roman" w:eastAsia="Times New Roman" w:hAnsi="Times New Roman" w:cs="Times New Roman"/>
          <w:color w:val="000000"/>
          <w:sz w:val="24"/>
          <w:szCs w:val="20"/>
          <w:lang w:eastAsia="ru-RU"/>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w:t>
      </w:r>
      <w:proofErr w:type="spellStart"/>
      <w:r w:rsidRPr="00CD63DA">
        <w:rPr>
          <w:rFonts w:ascii="Times New Roman" w:eastAsia="Times New Roman" w:hAnsi="Times New Roman" w:cs="Times New Roman"/>
          <w:color w:val="000000"/>
          <w:sz w:val="24"/>
          <w:szCs w:val="20"/>
          <w:lang w:eastAsia="ru-RU"/>
        </w:rPr>
        <w:t>скалодромы</w:t>
      </w:r>
      <w:proofErr w:type="spellEnd"/>
      <w:r w:rsidRPr="00CD63DA">
        <w:rPr>
          <w:rFonts w:ascii="Times New Roman" w:eastAsia="Times New Roman" w:hAnsi="Times New Roman" w:cs="Times New Roman"/>
          <w:color w:val="000000"/>
          <w:sz w:val="24"/>
          <w:szCs w:val="20"/>
          <w:lang w:eastAsia="ru-RU"/>
        </w:rPr>
        <w:t>, велодромы и т.п.) и оборудование специальных мест для катания на самокатах, роликовых досках и коньках.</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8.1.2. Расстояние от окон жилых домов и общественных зданий до границ детских площадок должно быть не менее 20 м. Детские площадки должны быть размещены на участках жилой застройки, на озелененных территориях, в парках.</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8.1.3.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8.1.4. Детские площадки необходимо изолировать от транзитного пешеходного движения, проездов, разворотных площадок, гостевых стоянок, участков постоянного и временного хранения автотранспортных средств.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w:t>
      </w:r>
      <w:proofErr w:type="gramStart"/>
      <w:r w:rsidRPr="00CD63DA">
        <w:rPr>
          <w:rFonts w:ascii="Times New Roman" w:eastAsia="Times New Roman" w:hAnsi="Times New Roman" w:cs="Times New Roman"/>
          <w:color w:val="000000"/>
          <w:sz w:val="24"/>
          <w:szCs w:val="20"/>
          <w:lang w:eastAsia="ru-RU"/>
        </w:rPr>
        <w:t>дств пр</w:t>
      </w:r>
      <w:proofErr w:type="gramEnd"/>
      <w:r w:rsidRPr="00CD63DA">
        <w:rPr>
          <w:rFonts w:ascii="Times New Roman" w:eastAsia="Times New Roman" w:hAnsi="Times New Roman" w:cs="Times New Roman"/>
          <w:color w:val="000000"/>
          <w:sz w:val="24"/>
          <w:szCs w:val="20"/>
          <w:lang w:eastAsia="ru-RU"/>
        </w:rPr>
        <w:t>инимается согласно СанПиН.</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8.1.5. При реконструкции детских площадок во избежание травматизма должно быть предотвращено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8.1.6.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8.1.7. Осветительное оборудование обычно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CD63DA" w:rsidRPr="00CD63DA" w:rsidRDefault="00CD63DA" w:rsidP="00CD63DA">
      <w:pPr>
        <w:spacing w:after="0" w:line="240" w:lineRule="auto"/>
        <w:ind w:firstLine="284"/>
        <w:jc w:val="both"/>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jc w:val="center"/>
        <w:outlineLvl w:val="3"/>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8.2. Спортивные площадки</w:t>
      </w:r>
    </w:p>
    <w:p w:rsidR="00CD63DA" w:rsidRPr="00CD63DA" w:rsidRDefault="00CD63DA" w:rsidP="00CD63DA">
      <w:pPr>
        <w:spacing w:after="0" w:line="240" w:lineRule="auto"/>
        <w:jc w:val="center"/>
        <w:outlineLvl w:val="3"/>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8.2.1.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w:t>
      </w:r>
      <w:hyperlink r:id="rId14" w:history="1">
        <w:r w:rsidRPr="00CD63DA">
          <w:rPr>
            <w:rFonts w:ascii="Times New Roman" w:eastAsia="Times New Roman" w:hAnsi="Times New Roman" w:cs="Times New Roman"/>
            <w:color w:val="000000"/>
            <w:sz w:val="24"/>
            <w:szCs w:val="20"/>
            <w:lang w:eastAsia="ru-RU"/>
          </w:rPr>
          <w:t>СанПиН 2.2.1/2.1.1.1200</w:t>
        </w:r>
      </w:hyperlink>
      <w:r w:rsidRPr="00CD63DA">
        <w:rPr>
          <w:rFonts w:ascii="Times New Roman" w:eastAsia="Times New Roman" w:hAnsi="Times New Roman" w:cs="Times New Roman"/>
          <w:color w:val="000000"/>
          <w:sz w:val="24"/>
          <w:szCs w:val="20"/>
          <w:lang w:eastAsia="ru-RU"/>
        </w:rPr>
        <w:t>.</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8.2.2.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(100 детей) - не менее 250 кв. м.</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8.2.3.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8.2.4. Площадки должны быть оборудованы сетчатым ограждением высотой 2,5 - 3 м, а в местах примыкания спортивных площадок друг к другу - высотой не менее 1,2 м.</w:t>
      </w:r>
    </w:p>
    <w:p w:rsidR="00CD63DA" w:rsidRPr="00CD63DA" w:rsidRDefault="00CD63DA" w:rsidP="00CD63DA">
      <w:pPr>
        <w:spacing w:after="0" w:line="240" w:lineRule="auto"/>
        <w:ind w:firstLine="284"/>
        <w:jc w:val="both"/>
        <w:rPr>
          <w:rFonts w:ascii="Times New Roman" w:eastAsia="Times New Roman" w:hAnsi="Times New Roman" w:cs="Times New Roman"/>
          <w:color w:val="000000"/>
          <w:sz w:val="24"/>
          <w:szCs w:val="20"/>
          <w:lang w:eastAsia="ru-RU"/>
        </w:rPr>
      </w:pPr>
    </w:p>
    <w:p w:rsidR="00CD63DA" w:rsidRPr="00CD63DA" w:rsidRDefault="00CD63DA" w:rsidP="00CD63DA">
      <w:pPr>
        <w:spacing w:after="0" w:line="240" w:lineRule="auto"/>
        <w:jc w:val="center"/>
        <w:rPr>
          <w:rFonts w:ascii="Times New Roman" w:eastAsia="Times New Roman" w:hAnsi="Times New Roman" w:cs="Times New Roman"/>
          <w:b/>
          <w:color w:val="000001"/>
          <w:sz w:val="24"/>
          <w:szCs w:val="20"/>
          <w:lang w:eastAsia="ru-RU"/>
        </w:rPr>
      </w:pPr>
      <w:r w:rsidRPr="00CD63DA">
        <w:rPr>
          <w:rFonts w:ascii="Times New Roman" w:eastAsia="Times New Roman" w:hAnsi="Times New Roman" w:cs="Times New Roman"/>
          <w:b/>
          <w:color w:val="000001"/>
          <w:sz w:val="24"/>
          <w:szCs w:val="20"/>
          <w:lang w:eastAsia="ru-RU"/>
        </w:rPr>
        <w:t>8.3. Площадки для выгула собак</w:t>
      </w:r>
    </w:p>
    <w:p w:rsidR="00CD63DA" w:rsidRPr="00CD63DA" w:rsidRDefault="00CD63DA" w:rsidP="00CD63DA">
      <w:pPr>
        <w:spacing w:after="0" w:line="240" w:lineRule="auto"/>
        <w:jc w:val="center"/>
        <w:rPr>
          <w:rFonts w:ascii="Times New Roman" w:eastAsia="Times New Roman" w:hAnsi="Times New Roman" w:cs="Times New Roman"/>
          <w:b/>
          <w:color w:val="000001"/>
          <w:sz w:val="24"/>
          <w:szCs w:val="20"/>
          <w:lang w:eastAsia="ru-RU"/>
        </w:rPr>
      </w:pP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8.3.1. Площадки для выгула собак необходимо размещать на территориях общего жилого района, свободного от зелёных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 </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8.3.2. Размер площадок для выгула собак, проектируемых на территориях жилого назначения, должен составлять не менее 400-600 </w:t>
      </w:r>
      <w:proofErr w:type="spellStart"/>
      <w:r w:rsidRPr="00CD63DA">
        <w:rPr>
          <w:rFonts w:ascii="Times New Roman" w:eastAsia="Times New Roman" w:hAnsi="Times New Roman" w:cs="Times New Roman"/>
          <w:color w:val="000001"/>
          <w:sz w:val="24"/>
          <w:szCs w:val="20"/>
          <w:lang w:eastAsia="ru-RU"/>
        </w:rPr>
        <w:t>кв</w:t>
      </w:r>
      <w:proofErr w:type="gramStart"/>
      <w:r w:rsidRPr="00CD63DA">
        <w:rPr>
          <w:rFonts w:ascii="Times New Roman" w:eastAsia="Times New Roman" w:hAnsi="Times New Roman" w:cs="Times New Roman"/>
          <w:color w:val="000001"/>
          <w:sz w:val="24"/>
          <w:szCs w:val="20"/>
          <w:lang w:eastAsia="ru-RU"/>
        </w:rPr>
        <w:t>.м</w:t>
      </w:r>
      <w:proofErr w:type="spellEnd"/>
      <w:proofErr w:type="gramEnd"/>
      <w:r w:rsidRPr="00CD63DA">
        <w:rPr>
          <w:rFonts w:ascii="Times New Roman" w:eastAsia="Times New Roman" w:hAnsi="Times New Roman" w:cs="Times New Roman"/>
          <w:color w:val="000001"/>
          <w:sz w:val="24"/>
          <w:szCs w:val="20"/>
          <w:lang w:eastAsia="ru-RU"/>
        </w:rPr>
        <w:t xml:space="preserve">, на прочих территориях - до 800 </w:t>
      </w:r>
      <w:proofErr w:type="spellStart"/>
      <w:r w:rsidRPr="00CD63DA">
        <w:rPr>
          <w:rFonts w:ascii="Times New Roman" w:eastAsia="Times New Roman" w:hAnsi="Times New Roman" w:cs="Times New Roman"/>
          <w:color w:val="000001"/>
          <w:sz w:val="24"/>
          <w:szCs w:val="20"/>
          <w:lang w:eastAsia="ru-RU"/>
        </w:rPr>
        <w:t>кв.м</w:t>
      </w:r>
      <w:proofErr w:type="spellEnd"/>
      <w:r w:rsidRPr="00CD63DA">
        <w:rPr>
          <w:rFonts w:ascii="Times New Roman" w:eastAsia="Times New Roman" w:hAnsi="Times New Roman" w:cs="Times New Roman"/>
          <w:color w:val="000001"/>
          <w:sz w:val="24"/>
          <w:szCs w:val="20"/>
          <w:lang w:eastAsia="ru-RU"/>
        </w:rPr>
        <w:t>, в условиях сложившейся застройки допускается принимать уменьшенный размер площадок, исходя из имеющихся территориальных возможностей.</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8.3.3.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w:t>
      </w:r>
      <w:r w:rsidRPr="00CD63DA">
        <w:rPr>
          <w:rFonts w:ascii="Times New Roman" w:eastAsia="Times New Roman" w:hAnsi="Times New Roman" w:cs="Times New Roman"/>
          <w:color w:val="000001"/>
          <w:sz w:val="24"/>
          <w:szCs w:val="20"/>
          <w:lang w:eastAsia="ru-RU"/>
        </w:rPr>
        <w:lastRenderedPageBreak/>
        <w:t xml:space="preserve">предусматривать </w:t>
      </w:r>
      <w:proofErr w:type="spellStart"/>
      <w:r w:rsidRPr="00CD63DA">
        <w:rPr>
          <w:rFonts w:ascii="Times New Roman" w:eastAsia="Times New Roman" w:hAnsi="Times New Roman" w:cs="Times New Roman"/>
          <w:color w:val="000001"/>
          <w:sz w:val="24"/>
          <w:szCs w:val="20"/>
          <w:lang w:eastAsia="ru-RU"/>
        </w:rPr>
        <w:t>периметральное</w:t>
      </w:r>
      <w:proofErr w:type="spellEnd"/>
      <w:r w:rsidRPr="00CD63DA">
        <w:rPr>
          <w:rFonts w:ascii="Times New Roman" w:eastAsia="Times New Roman" w:hAnsi="Times New Roman" w:cs="Times New Roman"/>
          <w:color w:val="000001"/>
          <w:sz w:val="24"/>
          <w:szCs w:val="20"/>
          <w:lang w:eastAsia="ru-RU"/>
        </w:rPr>
        <w:t xml:space="preserve"> озеленение. </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8.3.4.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 </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8.3.5.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w:t>
      </w:r>
    </w:p>
    <w:p w:rsidR="00CD63DA" w:rsidRPr="00CD63DA" w:rsidRDefault="00CD63DA" w:rsidP="00CD63DA">
      <w:pPr>
        <w:widowControl w:val="0"/>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8.3.6. На территории площадки рекомендуется предусматривать информационный стенд с правилами пользования площадкой. </w:t>
      </w:r>
    </w:p>
    <w:p w:rsidR="00CD63DA" w:rsidRPr="00CD63DA" w:rsidRDefault="00CD63DA" w:rsidP="00CD63DA">
      <w:pPr>
        <w:spacing w:after="0" w:line="240" w:lineRule="auto"/>
        <w:ind w:firstLine="539"/>
        <w:jc w:val="both"/>
        <w:rPr>
          <w:rFonts w:ascii="Times New Roman" w:eastAsia="Times New Roman" w:hAnsi="Times New Roman" w:cs="Times New Roman"/>
          <w:color w:val="000001"/>
          <w:sz w:val="24"/>
          <w:szCs w:val="20"/>
          <w:lang w:eastAsia="ru-RU"/>
        </w:rPr>
      </w:pPr>
      <w:r w:rsidRPr="00CD63DA">
        <w:rPr>
          <w:rFonts w:ascii="Times New Roman" w:eastAsia="Times New Roman" w:hAnsi="Times New Roman" w:cs="Times New Roman"/>
          <w:color w:val="000001"/>
          <w:sz w:val="24"/>
          <w:szCs w:val="20"/>
          <w:lang w:eastAsia="ru-RU"/>
        </w:rPr>
        <w:t xml:space="preserve">8.3.7. Озеленение рекомендуется проектировать из </w:t>
      </w:r>
      <w:proofErr w:type="spellStart"/>
      <w:r w:rsidRPr="00CD63DA">
        <w:rPr>
          <w:rFonts w:ascii="Times New Roman" w:eastAsia="Times New Roman" w:hAnsi="Times New Roman" w:cs="Times New Roman"/>
          <w:color w:val="000001"/>
          <w:sz w:val="24"/>
          <w:szCs w:val="20"/>
          <w:lang w:eastAsia="ru-RU"/>
        </w:rPr>
        <w:t>периметральных</w:t>
      </w:r>
      <w:proofErr w:type="spellEnd"/>
      <w:r w:rsidRPr="00CD63DA">
        <w:rPr>
          <w:rFonts w:ascii="Times New Roman" w:eastAsia="Times New Roman" w:hAnsi="Times New Roman" w:cs="Times New Roman"/>
          <w:color w:val="000001"/>
          <w:sz w:val="24"/>
          <w:szCs w:val="20"/>
          <w:lang w:eastAsia="ru-RU"/>
        </w:rPr>
        <w:t xml:space="preserve"> плотных посадок высокого кустарника в виде живой изгороди или вертикального озеленения. </w:t>
      </w:r>
    </w:p>
    <w:p w:rsidR="00CD63DA" w:rsidRPr="00CD63DA" w:rsidRDefault="00CD63DA" w:rsidP="00CD63DA">
      <w:pPr>
        <w:spacing w:after="0" w:line="240" w:lineRule="auto"/>
        <w:ind w:firstLine="539"/>
        <w:jc w:val="both"/>
        <w:rPr>
          <w:rFonts w:ascii="Times New Roman" w:eastAsia="Times New Roman" w:hAnsi="Times New Roman" w:cs="Times New Roman"/>
          <w:color w:val="000001"/>
          <w:sz w:val="24"/>
          <w:szCs w:val="20"/>
          <w:lang w:eastAsia="ru-RU"/>
        </w:rPr>
      </w:pPr>
    </w:p>
    <w:p w:rsidR="00CD63DA" w:rsidRPr="00CD63DA" w:rsidRDefault="00CD63DA" w:rsidP="00CD63DA">
      <w:pPr>
        <w:spacing w:after="0" w:line="240" w:lineRule="auto"/>
        <w:ind w:firstLine="284"/>
        <w:jc w:val="center"/>
        <w:outlineLvl w:val="2"/>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9.</w:t>
      </w:r>
    </w:p>
    <w:p w:rsidR="00CD63DA" w:rsidRPr="00CD63DA" w:rsidRDefault="00CD63DA" w:rsidP="00CD63DA">
      <w:pPr>
        <w:spacing w:after="0" w:line="240" w:lineRule="auto"/>
        <w:ind w:firstLine="284"/>
        <w:jc w:val="center"/>
        <w:outlineLvl w:val="2"/>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Порядок организации пешеходных коммуникаций</w:t>
      </w:r>
    </w:p>
    <w:p w:rsidR="00CD63DA" w:rsidRPr="00CD63DA" w:rsidRDefault="00CD63DA" w:rsidP="00CD63DA">
      <w:pPr>
        <w:spacing w:after="0" w:line="240" w:lineRule="auto"/>
        <w:ind w:firstLine="284"/>
        <w:jc w:val="center"/>
        <w:outlineLvl w:val="2"/>
        <w:rPr>
          <w:rFonts w:ascii="Times New Roman" w:eastAsia="Times New Roman" w:hAnsi="Times New Roman" w:cs="Times New Roman"/>
          <w:b/>
          <w:color w:val="000000"/>
          <w:sz w:val="24"/>
          <w:szCs w:val="20"/>
          <w:lang w:eastAsia="ru-RU"/>
        </w:rPr>
      </w:pP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9.1. Пешеходные коммуникации обеспечивают пешеходные связи и передвижения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К пешеходным коммуникациям относят: тротуары, аллеи, дорожки, тропинки. При проектировании пешеходных коммуникаций на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9.2.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9.3. Трассировка основных пешеходных коммуникаций может осуществляться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9.4. </w:t>
      </w:r>
      <w:proofErr w:type="gramStart"/>
      <w:r w:rsidRPr="00CD63DA">
        <w:rPr>
          <w:rFonts w:ascii="Times New Roman" w:eastAsia="Times New Roman" w:hAnsi="Times New Roman" w:cs="Times New Roman"/>
          <w:color w:val="000000"/>
          <w:sz w:val="24"/>
          <w:szCs w:val="20"/>
          <w:lang w:eastAsia="ru-RU"/>
        </w:rPr>
        <w:t>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следует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CD63DA" w:rsidRPr="00CD63DA" w:rsidRDefault="00CD63DA" w:rsidP="00CD63DA">
      <w:pPr>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9.5. Обязательный перечень элементов благоустройства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на территории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D63DA" w:rsidRPr="00CD63DA" w:rsidRDefault="00CD63DA" w:rsidP="00CD63DA">
      <w:pPr>
        <w:widowControl w:val="0"/>
        <w:tabs>
          <w:tab w:val="left" w:pos="0"/>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10.</w:t>
      </w:r>
    </w:p>
    <w:p w:rsidR="00CD63DA" w:rsidRPr="00CD63DA" w:rsidRDefault="00CD63DA" w:rsidP="00CD63DA">
      <w:pPr>
        <w:tabs>
          <w:tab w:val="left" w:pos="0"/>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Особые требования к обустройству территорий в целях обеспечения беспрепятственного передвижения инвалидов и других маломобильных групп населения.</w:t>
      </w:r>
    </w:p>
    <w:p w:rsidR="00CD63DA" w:rsidRPr="00CD63DA" w:rsidRDefault="00CD63DA" w:rsidP="00CD63DA">
      <w:pPr>
        <w:tabs>
          <w:tab w:val="left" w:pos="0"/>
          <w:tab w:val="left" w:pos="1080"/>
        </w:tabs>
        <w:spacing w:after="0" w:line="240" w:lineRule="auto"/>
        <w:ind w:firstLine="540"/>
        <w:jc w:val="center"/>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 xml:space="preserve">10.1. Входные (участки входов в здания) группы зданий жилого и общественного назначения оборудуются </w:t>
      </w:r>
      <w:proofErr w:type="gramStart"/>
      <w:r w:rsidRPr="00CD63DA">
        <w:rPr>
          <w:rFonts w:ascii="Times New Roman" w:eastAsia="Times New Roman" w:hAnsi="Times New Roman" w:cs="Times New Roman"/>
          <w:color w:val="000000"/>
          <w:sz w:val="24"/>
          <w:szCs w:val="20"/>
          <w:lang w:eastAsia="ru-RU"/>
        </w:rPr>
        <w:t>осветительным</w:t>
      </w:r>
      <w:proofErr w:type="gramEnd"/>
      <w:r w:rsidRPr="00CD63DA">
        <w:rPr>
          <w:rFonts w:ascii="Times New Roman" w:eastAsia="Times New Roman" w:hAnsi="Times New Roman" w:cs="Times New Roman"/>
          <w:color w:val="000000"/>
          <w:sz w:val="24"/>
          <w:szCs w:val="20"/>
          <w:lang w:eastAsia="ru-RU"/>
        </w:rPr>
        <w:t xml:space="preserve"> устройствами и приспособлениями для перемещения инвалидов и маломобильных групп населения (пандусы, перила и пр.).</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10.2. Пешеходные прогулки должны быть доступны для инвалидов и маломобильных групп граждан при различных погодных условиях.</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10.3. 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инвалидов и маломобильных групп населения по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10.4. В составе общественных пространств резервируются парковочные места для инвалидов и маломобильных групп граждан.</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10.5.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10.6.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инвалидов и маломобильных групп граждан за счет устройства пандусов, правильно спроектированных съездов с тротуаров, тактильной плитки и др.</w:t>
      </w:r>
    </w:p>
    <w:p w:rsidR="00CD63DA" w:rsidRPr="00CD63DA" w:rsidRDefault="00CD63DA" w:rsidP="00CD63DA">
      <w:pPr>
        <w:widowControl w:val="0"/>
        <w:tabs>
          <w:tab w:val="left" w:pos="1080"/>
        </w:tabs>
        <w:spacing w:after="0" w:line="240" w:lineRule="auto"/>
        <w:ind w:firstLine="540"/>
        <w:jc w:val="center"/>
        <w:outlineLvl w:val="0"/>
        <w:rPr>
          <w:rFonts w:ascii="Times New Roman" w:eastAsia="Times New Roman" w:hAnsi="Times New Roman" w:cs="Times New Roman"/>
          <w:b/>
          <w:color w:val="000000"/>
          <w:sz w:val="24"/>
          <w:szCs w:val="20"/>
          <w:lang w:eastAsia="ru-RU"/>
        </w:rPr>
      </w:pPr>
    </w:p>
    <w:p w:rsidR="00CD63DA" w:rsidRPr="00CD63DA" w:rsidRDefault="00CD63DA" w:rsidP="00CD63DA">
      <w:pPr>
        <w:widowControl w:val="0"/>
        <w:tabs>
          <w:tab w:val="left" w:pos="1080"/>
        </w:tabs>
        <w:spacing w:after="0" w:line="240" w:lineRule="auto"/>
        <w:ind w:firstLine="540"/>
        <w:jc w:val="center"/>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Раздел 11. </w:t>
      </w:r>
    </w:p>
    <w:p w:rsidR="00CD63DA" w:rsidRPr="00CD63DA" w:rsidRDefault="00CD63DA" w:rsidP="00CD63DA">
      <w:pPr>
        <w:widowControl w:val="0"/>
        <w:tabs>
          <w:tab w:val="left" w:pos="1080"/>
        </w:tabs>
        <w:spacing w:after="0" w:line="240" w:lineRule="auto"/>
        <w:ind w:firstLine="540"/>
        <w:jc w:val="center"/>
        <w:outlineLvl w:val="0"/>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Праздничное оформление территории муниципального образования </w:t>
      </w:r>
    </w:p>
    <w:p w:rsidR="00CD63DA" w:rsidRPr="00CD63DA" w:rsidRDefault="00CD63DA" w:rsidP="00CD63DA">
      <w:pPr>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11.1. Праздничное оформление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выполняется на период проведения государственных и муниципальных праздников, мероприятий, связанных со знаменательными событиями.</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11.2. Оформление зданий, сооружений осуществляется их владельцами в рамках концепции праздничного оформления территории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11.3. </w:t>
      </w:r>
      <w:proofErr w:type="gramStart"/>
      <w:r w:rsidRPr="00CD63DA">
        <w:rPr>
          <w:rFonts w:ascii="Times New Roman" w:eastAsia="Times New Roman" w:hAnsi="Times New Roman" w:cs="Times New Roman"/>
          <w:color w:val="000000"/>
          <w:sz w:val="24"/>
          <w:szCs w:val="20"/>
          <w:lang w:eastAsia="ru-RU"/>
        </w:rPr>
        <w:t xml:space="preserve">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в пределах средств, предусмотренных на эти цели в бюджете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roofErr w:type="gramEnd"/>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11.4. </w:t>
      </w:r>
      <w:proofErr w:type="gramStart"/>
      <w:r w:rsidRPr="00CD63DA">
        <w:rPr>
          <w:rFonts w:ascii="Times New Roman" w:eastAsia="Times New Roman" w:hAnsi="Times New Roman" w:cs="Times New Roman"/>
          <w:color w:val="000000"/>
          <w:sz w:val="24"/>
          <w:szCs w:val="20"/>
          <w:lang w:eastAsia="ru-RU"/>
        </w:rPr>
        <w:t>В праздничное оформление включается: вывеска флагов, лозунгов, гирлянд, панно, растяжек, установка декоративных элементов и композиций, стендов, киосков, трибун, эстрад, а также устройство праздничной иллюминации.</w:t>
      </w:r>
      <w:proofErr w:type="gramEnd"/>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11.5.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11.6.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D63DA" w:rsidRPr="00CD63DA" w:rsidRDefault="00CD63DA" w:rsidP="00CD63DA">
      <w:pPr>
        <w:widowControl w:val="0"/>
        <w:tabs>
          <w:tab w:val="left" w:pos="1080"/>
        </w:tabs>
        <w:spacing w:after="0" w:line="240" w:lineRule="auto"/>
        <w:ind w:firstLine="426"/>
        <w:jc w:val="both"/>
        <w:rPr>
          <w:rFonts w:ascii="Times New Roman" w:eastAsia="Times New Roman" w:hAnsi="Times New Roman" w:cs="Times New Roman"/>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Раздел 12. </w:t>
      </w: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Порядок и механизмы общественного участия в процессе благоустройства.</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12.1.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CD63DA" w:rsidRPr="00CD63DA" w:rsidRDefault="00CD63DA" w:rsidP="00CD63DA">
      <w:pPr>
        <w:widowControl w:val="0"/>
        <w:tabs>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12.2. Формами общественного участия в процессе благоустройства являются:</w:t>
      </w:r>
    </w:p>
    <w:p w:rsidR="00CD63DA" w:rsidRPr="00CD63DA" w:rsidRDefault="00CD63DA" w:rsidP="00CD63DA">
      <w:pPr>
        <w:widowControl w:val="0"/>
        <w:tabs>
          <w:tab w:val="left" w:pos="567"/>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а) публичные слушания по проектам;</w:t>
      </w:r>
    </w:p>
    <w:p w:rsidR="00CD63DA" w:rsidRPr="00CD63DA" w:rsidRDefault="00CD63DA" w:rsidP="00CD63DA">
      <w:pPr>
        <w:widowControl w:val="0"/>
        <w:tabs>
          <w:tab w:val="left" w:pos="142"/>
          <w:tab w:val="left" w:pos="567"/>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 общественные обсуждения проектов;</w:t>
      </w:r>
    </w:p>
    <w:p w:rsidR="00CD63DA" w:rsidRPr="00CD63DA" w:rsidRDefault="00CD63DA" w:rsidP="00CD63DA">
      <w:pPr>
        <w:widowControl w:val="0"/>
        <w:tabs>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 обсуждение в социальных сетях;</w:t>
      </w:r>
    </w:p>
    <w:p w:rsidR="00CD63DA" w:rsidRPr="00CD63DA" w:rsidRDefault="00CD63DA" w:rsidP="00CD63DA">
      <w:pPr>
        <w:widowControl w:val="0"/>
        <w:tabs>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г) направление предложений по проекту через официальный сайт;</w:t>
      </w:r>
    </w:p>
    <w:p w:rsidR="00CD63DA" w:rsidRPr="00CD63DA" w:rsidRDefault="00CD63DA" w:rsidP="00CD63DA">
      <w:pPr>
        <w:widowControl w:val="0"/>
        <w:tabs>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 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CD63DA" w:rsidRPr="00CD63DA" w:rsidRDefault="00CD63DA" w:rsidP="00CD63DA">
      <w:pPr>
        <w:widowControl w:val="0"/>
        <w:tabs>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е)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CD63DA" w:rsidRPr="00CD63DA" w:rsidRDefault="00CD63DA" w:rsidP="00CD63DA">
      <w:pPr>
        <w:widowControl w:val="0"/>
        <w:tabs>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ж)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12.3. Для осуществления участия граждан в процессе принятия решений и реализации проектов комплексного благоустройства осуществляется:</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а) совместное определение целей и задач по развитию территории, инвентаризация проблем и потенциалов среды;</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б) определение основных видов активностей, функциональных зон и их взаимного расположения на выбранной территории;</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г) консультации в выборе типов покрытий, с учетом функционального зонирования территории;</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д) консультации по предполагаемым типам озеленения;</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е) консультации по предполагаемым типам освещения и осветительного оборудования;</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ж) участие в разработке проекта, обсуждение решений с архитекторами, проектировщиками и другими профильными специалистами;</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з)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12.4.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12.5. Для информирования общественности применяются следующие формы (одна или несколько):</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а) Работа с местными СМИ, охватывающими широкий круг людей разных возрастных групп и потенциальные аудитории проекта.</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r>
      <w:proofErr w:type="gramStart"/>
      <w:r w:rsidRPr="00CD63DA">
        <w:rPr>
          <w:rFonts w:ascii="Times New Roman" w:eastAsia="Times New Roman" w:hAnsi="Times New Roman" w:cs="Times New Roman"/>
          <w:color w:val="000000"/>
          <w:sz w:val="24"/>
          <w:szCs w:val="20"/>
          <w:lang w:eastAsia="ru-RU"/>
        </w:rPr>
        <w:t>б)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в)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г) Индивидуальные приглашения участников встречи лично, по электронной почте или по телефону.</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 xml:space="preserve">д) Использование социальных сетей и </w:t>
      </w:r>
      <w:proofErr w:type="spellStart"/>
      <w:r w:rsidRPr="00CD63DA">
        <w:rPr>
          <w:rFonts w:ascii="Times New Roman" w:eastAsia="Times New Roman" w:hAnsi="Times New Roman" w:cs="Times New Roman"/>
          <w:color w:val="000000"/>
          <w:sz w:val="24"/>
          <w:szCs w:val="20"/>
          <w:lang w:eastAsia="ru-RU"/>
        </w:rPr>
        <w:t>интернет-ресурсов</w:t>
      </w:r>
      <w:proofErr w:type="spellEnd"/>
      <w:r w:rsidRPr="00CD63DA">
        <w:rPr>
          <w:rFonts w:ascii="Times New Roman" w:eastAsia="Times New Roman" w:hAnsi="Times New Roman" w:cs="Times New Roman"/>
          <w:color w:val="000000"/>
          <w:sz w:val="24"/>
          <w:szCs w:val="20"/>
          <w:lang w:eastAsia="ru-RU"/>
        </w:rPr>
        <w:t xml:space="preserve"> для обеспечения донесения информации до различных сообществ.</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 xml:space="preserve">е) Установка специальных информационных стендов в местах с большой проходимостью, на территории самого объекта проектирования. Стенды могут работать </w:t>
      </w:r>
      <w:r w:rsidRPr="00CD63DA">
        <w:rPr>
          <w:rFonts w:ascii="Times New Roman" w:eastAsia="Times New Roman" w:hAnsi="Times New Roman" w:cs="Times New Roman"/>
          <w:color w:val="000000"/>
          <w:sz w:val="24"/>
          <w:szCs w:val="20"/>
          <w:lang w:eastAsia="ru-RU"/>
        </w:rPr>
        <w:lastRenderedPageBreak/>
        <w:t>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CD63DA" w:rsidRPr="00CD63DA" w:rsidRDefault="00CD63DA" w:rsidP="00CD63DA">
      <w:pPr>
        <w:widowControl w:val="0"/>
        <w:tabs>
          <w:tab w:val="left" w:pos="567"/>
          <w:tab w:val="left" w:pos="1080"/>
        </w:tabs>
        <w:spacing w:after="0" w:line="240" w:lineRule="auto"/>
        <w:ind w:left="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12.6. Для информирования могут использоваться и иные формы.</w:t>
      </w:r>
    </w:p>
    <w:p w:rsidR="00CD63DA" w:rsidRPr="00CD63DA" w:rsidRDefault="00CD63DA" w:rsidP="00CD63DA">
      <w:pPr>
        <w:widowControl w:val="0"/>
        <w:tabs>
          <w:tab w:val="left" w:pos="567"/>
          <w:tab w:val="left" w:pos="1080"/>
        </w:tabs>
        <w:spacing w:after="0" w:line="240" w:lineRule="auto"/>
        <w:ind w:left="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12.7. Механизмы общественного участия являются:</w:t>
      </w:r>
    </w:p>
    <w:p w:rsidR="00CD63DA" w:rsidRPr="00CD63DA" w:rsidRDefault="00CD63DA" w:rsidP="00CD63DA">
      <w:pPr>
        <w:widowControl w:val="0"/>
        <w:tabs>
          <w:tab w:val="left" w:pos="0"/>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а)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CD63DA" w:rsidRPr="00CD63DA" w:rsidRDefault="00CD63DA" w:rsidP="00CD63DA">
      <w:pPr>
        <w:widowControl w:val="0"/>
        <w:tabs>
          <w:tab w:val="left" w:pos="0"/>
          <w:tab w:val="left" w:pos="567"/>
          <w:tab w:val="left" w:pos="1080"/>
        </w:tabs>
        <w:spacing w:after="0" w:line="240" w:lineRule="auto"/>
        <w:ind w:firstLine="539"/>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б) использование таких инструментов, как: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12.8.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12.9. 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CD63DA" w:rsidRPr="00CD63DA" w:rsidRDefault="00CD63DA" w:rsidP="00CD63DA">
      <w:pPr>
        <w:widowControl w:val="0"/>
        <w:tabs>
          <w:tab w:val="left" w:pos="567"/>
          <w:tab w:val="left" w:pos="1080"/>
        </w:tabs>
        <w:spacing w:after="0" w:line="240" w:lineRule="auto"/>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ab/>
        <w:t xml:space="preserve">12.10. По итогам встреч и любых других форматов общественных обсуждений должен быть сформирован отчет о встрече, отчет размещается на официальном сайте муниципалитета для отслеживания населением процесса развития проекта. </w:t>
      </w: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p>
    <w:p w:rsidR="00CD63DA" w:rsidRPr="00CD63DA" w:rsidRDefault="00CD63DA" w:rsidP="00CD63DA">
      <w:pPr>
        <w:spacing w:after="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13.</w:t>
      </w:r>
    </w:p>
    <w:p w:rsidR="00CD63DA" w:rsidRPr="00CD63DA" w:rsidRDefault="00CD63DA" w:rsidP="00CD63DA">
      <w:pPr>
        <w:spacing w:after="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Порядок участия собственников и (или) иных законных владельцев зданий, строений, сооружений, земельных участков в содержании прилегающих территорий.</w:t>
      </w:r>
    </w:p>
    <w:p w:rsidR="00CD63DA" w:rsidRPr="00CD63DA" w:rsidRDefault="00CD63DA" w:rsidP="00CD63DA">
      <w:pPr>
        <w:widowControl w:val="0"/>
        <w:tabs>
          <w:tab w:val="left" w:pos="284"/>
          <w:tab w:val="left" w:pos="426"/>
        </w:tabs>
        <w:spacing w:after="0" w:line="240" w:lineRule="auto"/>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tabs>
          <w:tab w:val="left" w:pos="284"/>
          <w:tab w:val="left" w:pos="426"/>
        </w:tabs>
        <w:spacing w:after="0" w:line="240" w:lineRule="auto"/>
        <w:ind w:firstLine="539"/>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13.1.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участвовать, в том числе финансово, в содержании прилегающих территорий. </w:t>
      </w:r>
    </w:p>
    <w:p w:rsidR="00CD63DA" w:rsidRPr="00CD63DA" w:rsidRDefault="00CD63DA" w:rsidP="00CD63DA">
      <w:pPr>
        <w:tabs>
          <w:tab w:val="left" w:pos="284"/>
          <w:tab w:val="left" w:pos="426"/>
          <w:tab w:val="left" w:pos="1134"/>
        </w:tabs>
        <w:spacing w:after="0" w:line="240" w:lineRule="auto"/>
        <w:ind w:firstLine="539"/>
        <w:jc w:val="both"/>
        <w:outlineLvl w:val="2"/>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13.2. Для определения степени участия за физическими и юридическими лицами, индивидуальными предпринимателями в целях благоустройства закрепляется прилегающая территория. </w:t>
      </w:r>
    </w:p>
    <w:p w:rsidR="00CD63DA" w:rsidRPr="00CD63DA" w:rsidRDefault="00CD63DA" w:rsidP="00CD63DA">
      <w:pPr>
        <w:tabs>
          <w:tab w:val="left" w:pos="284"/>
          <w:tab w:val="left" w:pos="426"/>
          <w:tab w:val="left" w:pos="567"/>
        </w:tabs>
        <w:spacing w:after="0" w:line="240" w:lineRule="auto"/>
        <w:ind w:firstLine="539"/>
        <w:jc w:val="both"/>
        <w:outlineLvl w:val="2"/>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13.3. При закреплении прилегающей территории ее границы определяются в соответствии с порядком, установленным Законом Удмуртской Республики. </w:t>
      </w:r>
    </w:p>
    <w:p w:rsidR="00CD63DA" w:rsidRPr="00CD63DA" w:rsidRDefault="00CD63DA" w:rsidP="00CD63DA">
      <w:pPr>
        <w:tabs>
          <w:tab w:val="left" w:pos="284"/>
          <w:tab w:val="left" w:pos="426"/>
          <w:tab w:val="left" w:pos="567"/>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13.4. </w:t>
      </w:r>
      <w:proofErr w:type="gramStart"/>
      <w:r w:rsidRPr="00CD63DA">
        <w:rPr>
          <w:rFonts w:ascii="Times New Roman" w:eastAsia="Times New Roman" w:hAnsi="Times New Roman" w:cs="Times New Roman"/>
          <w:color w:val="000000"/>
          <w:sz w:val="24"/>
          <w:szCs w:val="20"/>
          <w:lang w:eastAsia="ru-RU"/>
        </w:rPr>
        <w:t xml:space="preserve">Благоустройство территорий, не закрепленных за юридическими, физическими лицами осуществляется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в соответствии с установленными полномочиями и в пределах средств, предусмотренных на эти цели бюджетом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roofErr w:type="gramEnd"/>
    </w:p>
    <w:p w:rsidR="00CD63DA" w:rsidRPr="00CD63DA" w:rsidRDefault="00CD63DA" w:rsidP="00CD63DA">
      <w:pPr>
        <w:tabs>
          <w:tab w:val="left" w:pos="284"/>
          <w:tab w:val="left" w:pos="426"/>
          <w:tab w:val="left" w:pos="567"/>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13.5. Работы по благоустройству и содержанию прилегающих территорий осуществляют:</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а) на придомовых и дворовых территориях многоквартирных домов – организации, обслуживающие жилищный фонд, если собственниками заключен договор на управление/эксплуатацию многоквартирным домом. </w:t>
      </w:r>
      <w:proofErr w:type="gramStart"/>
      <w:r w:rsidRPr="00CD63DA">
        <w:rPr>
          <w:rFonts w:ascii="Times New Roman" w:eastAsia="Times New Roman" w:hAnsi="Times New Roman" w:cs="Times New Roman"/>
          <w:color w:val="000000"/>
          <w:sz w:val="24"/>
          <w:szCs w:val="20"/>
          <w:lang w:eastAsia="ru-RU"/>
        </w:rPr>
        <w:t>При отсутствии такого договора – собственники помещений в доме;</w:t>
      </w:r>
      <w:proofErr w:type="gramEnd"/>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б) на земельных участках, находящихся в собственности, постоянном (бессрочном) и безвозмездном пользовании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lastRenderedPageBreak/>
        <w:t>в) 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собственники домовладений;</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г) на неиспользуемых и </w:t>
      </w:r>
      <w:proofErr w:type="spellStart"/>
      <w:r w:rsidRPr="00CD63DA">
        <w:rPr>
          <w:rFonts w:ascii="Times New Roman" w:eastAsia="Times New Roman" w:hAnsi="Times New Roman" w:cs="Times New Roman"/>
          <w:color w:val="000000"/>
          <w:sz w:val="24"/>
          <w:szCs w:val="20"/>
          <w:lang w:eastAsia="ru-RU"/>
        </w:rPr>
        <w:t>неосваиваемых</w:t>
      </w:r>
      <w:proofErr w:type="spellEnd"/>
      <w:r w:rsidRPr="00CD63DA">
        <w:rPr>
          <w:rFonts w:ascii="Times New Roman" w:eastAsia="Times New Roman" w:hAnsi="Times New Roman" w:cs="Times New Roman"/>
          <w:color w:val="000000"/>
          <w:sz w:val="24"/>
          <w:szCs w:val="20"/>
          <w:lang w:eastAsia="ru-RU"/>
        </w:rPr>
        <w:t xml:space="preserve"> длительное время территориях, территориях после сноса строений – Администрация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е) на территориях, прилегающих к временным нестационарным объектам  – собственники данных объектов;</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ж) 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з) на территориях гаражно-строительных, гаражных кооперативов – соответствующие  кооперативы;</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и) на территориях садоводческих объединений граждан – соответствующие  объединения;</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к) на тротуарах, канавах, водостоках ливневой системы водоотведения:</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 на  организации, отвечающие за уборку и содержание проезжей части;</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w:t>
      </w:r>
      <w:proofErr w:type="gramEnd"/>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л) на проезжей части по всей ширине дорог, улиц и проездов улично-дорожной сети – организации, отвечающие за уборку и содержание проезжей части;</w:t>
      </w:r>
    </w:p>
    <w:p w:rsidR="00CD63DA" w:rsidRPr="00CD63DA" w:rsidRDefault="00CD63DA" w:rsidP="00CD63DA">
      <w:pPr>
        <w:tabs>
          <w:tab w:val="left" w:pos="284"/>
          <w:tab w:val="left" w:pos="426"/>
          <w:tab w:val="left" w:pos="1134"/>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м) на территориях парковок автотранспорта – организации, граждане, в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CD63DA" w:rsidRPr="00CD63DA" w:rsidRDefault="00CD63DA" w:rsidP="00CD63DA">
      <w:pPr>
        <w:tabs>
          <w:tab w:val="left" w:pos="284"/>
          <w:tab w:val="left" w:pos="426"/>
          <w:tab w:val="left" w:pos="1134"/>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При смене владельцев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CD63DA" w:rsidRPr="00CD63DA" w:rsidRDefault="00CD63DA" w:rsidP="00CD63DA">
      <w:pPr>
        <w:tabs>
          <w:tab w:val="left" w:pos="284"/>
          <w:tab w:val="left" w:pos="426"/>
          <w:tab w:val="left" w:pos="1134"/>
        </w:tabs>
        <w:spacing w:after="0" w:line="240" w:lineRule="auto"/>
        <w:ind w:firstLine="539"/>
        <w:contextualSpacing/>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 на объектах озеленения (парки, скверы, бульвары, газоны), в том числе расположенных на них тротуарах, пешеходных зонах, лестничных сходах – организации, обслуживающие данные объекты озеленения;</w:t>
      </w:r>
    </w:p>
    <w:p w:rsidR="00CD63DA" w:rsidRPr="00CD63DA" w:rsidRDefault="00CD63DA" w:rsidP="00CD63DA">
      <w:pPr>
        <w:tabs>
          <w:tab w:val="left" w:pos="284"/>
          <w:tab w:val="left" w:pos="426"/>
          <w:tab w:val="left" w:pos="1134"/>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CD63DA" w:rsidRPr="00CD63DA" w:rsidRDefault="00CD63DA" w:rsidP="00CD63DA">
      <w:pPr>
        <w:tabs>
          <w:tab w:val="left" w:pos="284"/>
          <w:tab w:val="left" w:pos="426"/>
          <w:tab w:val="left" w:pos="1134"/>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п) на территориях, не закрепленных за юридическими, физическими лицами – администрацией муниципального образования в соответствии с установленными полномочиями.</w:t>
      </w:r>
    </w:p>
    <w:p w:rsidR="00CD63DA" w:rsidRPr="00CD63DA" w:rsidRDefault="00CD63DA" w:rsidP="00CD63DA">
      <w:pPr>
        <w:tabs>
          <w:tab w:val="left" w:pos="284"/>
          <w:tab w:val="left" w:pos="426"/>
          <w:tab w:val="left" w:pos="1134"/>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13.6. Вывоз скола асфальта при проведении дорожно-ремонтных работ производится организациями, проводящими работы – в течение суток.</w:t>
      </w:r>
    </w:p>
    <w:p w:rsidR="00CD63DA" w:rsidRPr="00CD63DA" w:rsidRDefault="00CD63DA" w:rsidP="00CD63DA">
      <w:pPr>
        <w:tabs>
          <w:tab w:val="left" w:pos="284"/>
          <w:tab w:val="left" w:pos="426"/>
          <w:tab w:val="left" w:pos="1134"/>
          <w:tab w:val="left" w:pos="1276"/>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13.7. Уборка отходов от вырубки (повреждения) зелёных насаждений осуществляется организациями, производящими работы по вырубке (повреждения) данных зелёных насаждений. </w:t>
      </w:r>
    </w:p>
    <w:p w:rsidR="00CD63DA" w:rsidRPr="00CD63DA" w:rsidRDefault="00CD63DA" w:rsidP="00CD63DA">
      <w:pPr>
        <w:tabs>
          <w:tab w:val="left" w:pos="284"/>
          <w:tab w:val="left" w:pos="426"/>
          <w:tab w:val="left" w:pos="1134"/>
          <w:tab w:val="left" w:pos="1276"/>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Вывоз отходов от вырубки (повреждения) зелёных насаждений производится в течение суток.</w:t>
      </w:r>
    </w:p>
    <w:p w:rsidR="00CD63DA" w:rsidRPr="00CD63DA" w:rsidRDefault="00CD63DA" w:rsidP="00CD63DA">
      <w:pPr>
        <w:tabs>
          <w:tab w:val="left" w:pos="284"/>
          <w:tab w:val="left" w:pos="426"/>
          <w:tab w:val="left" w:pos="1134"/>
          <w:tab w:val="left" w:pos="1276"/>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Упавшие деревья удаляются собственником отведённой (прилегающей) территории немедленно с проезжей части дорог, тротуаров, от </w:t>
      </w:r>
      <w:proofErr w:type="spellStart"/>
      <w:r w:rsidRPr="00CD63DA">
        <w:rPr>
          <w:rFonts w:ascii="Times New Roman" w:eastAsia="Times New Roman" w:hAnsi="Times New Roman" w:cs="Times New Roman"/>
          <w:color w:val="000000"/>
          <w:sz w:val="24"/>
          <w:szCs w:val="20"/>
          <w:lang w:eastAsia="ru-RU"/>
        </w:rPr>
        <w:t>токонесущих</w:t>
      </w:r>
      <w:proofErr w:type="spellEnd"/>
      <w:r w:rsidRPr="00CD63DA">
        <w:rPr>
          <w:rFonts w:ascii="Times New Roman" w:eastAsia="Times New Roman" w:hAnsi="Times New Roman" w:cs="Times New Roman"/>
          <w:color w:val="000000"/>
          <w:sz w:val="24"/>
          <w:szCs w:val="20"/>
          <w:lang w:eastAsia="ru-RU"/>
        </w:rPr>
        <w:t xml:space="preserve"> проводов, фасадов жилых </w:t>
      </w:r>
      <w:r w:rsidRPr="00CD63DA">
        <w:rPr>
          <w:rFonts w:ascii="Times New Roman" w:eastAsia="Times New Roman" w:hAnsi="Times New Roman" w:cs="Times New Roman"/>
          <w:color w:val="000000"/>
          <w:sz w:val="24"/>
          <w:szCs w:val="20"/>
          <w:lang w:eastAsia="ru-RU"/>
        </w:rPr>
        <w:lastRenderedPageBreak/>
        <w:t xml:space="preserve">и производственных зданий, а с других территорий – в течение 6 часов с момента обнаружения. </w:t>
      </w:r>
    </w:p>
    <w:p w:rsidR="00CD63DA" w:rsidRPr="00CD63DA" w:rsidRDefault="00CD63DA" w:rsidP="00CD63DA">
      <w:pPr>
        <w:tabs>
          <w:tab w:val="left" w:pos="284"/>
          <w:tab w:val="left" w:pos="426"/>
          <w:tab w:val="left" w:pos="1134"/>
          <w:tab w:val="left" w:pos="1276"/>
        </w:tabs>
        <w:spacing w:after="0" w:line="240" w:lineRule="auto"/>
        <w:ind w:firstLine="539"/>
        <w:jc w:val="both"/>
        <w:outlineLvl w:val="1"/>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Не допускается складирование спила, упавших деревьев, веток, опавшей листвы и смета на площадках для сбора и временного хранения ТБО.</w:t>
      </w:r>
    </w:p>
    <w:p w:rsidR="00CD63DA" w:rsidRPr="00CD63DA" w:rsidRDefault="00CD63DA" w:rsidP="00CD63DA">
      <w:pPr>
        <w:tabs>
          <w:tab w:val="left" w:pos="284"/>
          <w:tab w:val="left" w:pos="426"/>
          <w:tab w:val="left" w:pos="1134"/>
          <w:tab w:val="left" w:pos="1276"/>
        </w:tabs>
        <w:spacing w:after="0" w:line="240" w:lineRule="auto"/>
        <w:ind w:firstLine="539"/>
        <w:jc w:val="both"/>
        <w:outlineLvl w:val="1"/>
        <w:rPr>
          <w:rFonts w:ascii="Times New Roman" w:eastAsia="Times New Roman" w:hAnsi="Times New Roman" w:cs="Times New Roman"/>
          <w:color w:val="000000"/>
          <w:sz w:val="24"/>
          <w:szCs w:val="20"/>
          <w:lang w:eastAsia="ru-RU"/>
        </w:rPr>
      </w:pP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Раздел 14.</w:t>
      </w:r>
    </w:p>
    <w:p w:rsidR="00CD63DA" w:rsidRPr="00CD63DA" w:rsidRDefault="00CD63DA" w:rsidP="00CD63DA">
      <w:pPr>
        <w:tabs>
          <w:tab w:val="left" w:pos="1080"/>
        </w:tabs>
        <w:spacing w:after="0" w:line="240" w:lineRule="auto"/>
        <w:ind w:firstLine="540"/>
        <w:jc w:val="center"/>
        <w:rPr>
          <w:rFonts w:ascii="Times New Roman" w:eastAsia="Times New Roman" w:hAnsi="Times New Roman" w:cs="Times New Roman"/>
          <w:b/>
          <w:color w:val="000000"/>
          <w:sz w:val="24"/>
          <w:szCs w:val="20"/>
          <w:lang w:eastAsia="ru-RU"/>
        </w:rPr>
      </w:pPr>
      <w:r w:rsidRPr="00CD63DA">
        <w:rPr>
          <w:rFonts w:ascii="Times New Roman" w:eastAsia="Times New Roman" w:hAnsi="Times New Roman" w:cs="Times New Roman"/>
          <w:b/>
          <w:color w:val="000000"/>
          <w:sz w:val="24"/>
          <w:szCs w:val="20"/>
          <w:lang w:eastAsia="ru-RU"/>
        </w:rPr>
        <w:t xml:space="preserve">Порядок </w:t>
      </w:r>
      <w:proofErr w:type="gramStart"/>
      <w:r w:rsidRPr="00CD63DA">
        <w:rPr>
          <w:rFonts w:ascii="Times New Roman" w:eastAsia="Times New Roman" w:hAnsi="Times New Roman" w:cs="Times New Roman"/>
          <w:b/>
          <w:color w:val="000000"/>
          <w:sz w:val="24"/>
          <w:szCs w:val="20"/>
          <w:lang w:eastAsia="ru-RU"/>
        </w:rPr>
        <w:t>контроля за</w:t>
      </w:r>
      <w:proofErr w:type="gramEnd"/>
      <w:r w:rsidRPr="00CD63DA">
        <w:rPr>
          <w:rFonts w:ascii="Times New Roman" w:eastAsia="Times New Roman" w:hAnsi="Times New Roman" w:cs="Times New Roman"/>
          <w:b/>
          <w:color w:val="000000"/>
          <w:sz w:val="24"/>
          <w:szCs w:val="20"/>
          <w:lang w:eastAsia="ru-RU"/>
        </w:rPr>
        <w:t xml:space="preserve"> соблюдением правил благоустройства.</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proofErr w:type="gramStart"/>
      <w:r w:rsidRPr="00CD63DA">
        <w:rPr>
          <w:rFonts w:ascii="Times New Roman" w:eastAsia="Times New Roman" w:hAnsi="Times New Roman" w:cs="Times New Roman"/>
          <w:color w:val="000000"/>
          <w:sz w:val="24"/>
          <w:szCs w:val="20"/>
          <w:lang w:eastAsia="ru-RU"/>
        </w:rPr>
        <w:t>Контроль за</w:t>
      </w:r>
      <w:proofErr w:type="gramEnd"/>
      <w:r w:rsidRPr="00CD63DA">
        <w:rPr>
          <w:rFonts w:ascii="Times New Roman" w:eastAsia="Times New Roman" w:hAnsi="Times New Roman" w:cs="Times New Roman"/>
          <w:color w:val="000000"/>
          <w:sz w:val="24"/>
          <w:szCs w:val="20"/>
          <w:lang w:eastAsia="ru-RU"/>
        </w:rPr>
        <w:t xml:space="preserve"> соблюдением Правил осуществляется Главой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Администрацией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При выявлении нарушения уполномоченное лицо Администрации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составляет акт с фиксацией нарушений, в том числе с использованием технических средств для фот</w:t>
      </w:r>
      <w:proofErr w:type="gramStart"/>
      <w:r w:rsidRPr="00CD63DA">
        <w:rPr>
          <w:rFonts w:ascii="Times New Roman" w:eastAsia="Times New Roman" w:hAnsi="Times New Roman" w:cs="Times New Roman"/>
          <w:color w:val="000000"/>
          <w:sz w:val="24"/>
          <w:szCs w:val="20"/>
          <w:lang w:eastAsia="ru-RU"/>
        </w:rPr>
        <w:t>о-</w:t>
      </w:r>
      <w:proofErr w:type="gramEnd"/>
      <w:r w:rsidRPr="00CD63DA">
        <w:rPr>
          <w:rFonts w:ascii="Times New Roman" w:eastAsia="Times New Roman" w:hAnsi="Times New Roman" w:cs="Times New Roman"/>
          <w:color w:val="000000"/>
          <w:sz w:val="24"/>
          <w:szCs w:val="20"/>
          <w:lang w:eastAsia="ru-RU"/>
        </w:rPr>
        <w:t xml:space="preserve">, </w:t>
      </w:r>
      <w:proofErr w:type="spellStart"/>
      <w:r w:rsidRPr="00CD63DA">
        <w:rPr>
          <w:rFonts w:ascii="Times New Roman" w:eastAsia="Times New Roman" w:hAnsi="Times New Roman" w:cs="Times New Roman"/>
          <w:color w:val="000000"/>
          <w:sz w:val="24"/>
          <w:szCs w:val="20"/>
          <w:lang w:eastAsia="ru-RU"/>
        </w:rPr>
        <w:t>видеофиксации</w:t>
      </w:r>
      <w:proofErr w:type="spellEnd"/>
      <w:r w:rsidRPr="00CD63DA">
        <w:rPr>
          <w:rFonts w:ascii="Times New Roman" w:eastAsia="Times New Roman" w:hAnsi="Times New Roman" w:cs="Times New Roman"/>
          <w:color w:val="000000"/>
          <w:sz w:val="24"/>
          <w:szCs w:val="20"/>
          <w:lang w:eastAsia="ru-RU"/>
        </w:rPr>
        <w:t xml:space="preserve">, предписание о необходимости устранения нарушений и устанавливает срок для его устранения. В срок, установленный в предписании, лицо, допустившее нарушение Правил благоустройства обязано сообщить о его устранении в Администрацию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 При отсутствии сообщения производится выезд на место нарушения и составляется акт с фиксацией нарушений, в том числе с использованием технических средств для фот</w:t>
      </w:r>
      <w:proofErr w:type="gramStart"/>
      <w:r w:rsidRPr="00CD63DA">
        <w:rPr>
          <w:rFonts w:ascii="Times New Roman" w:eastAsia="Times New Roman" w:hAnsi="Times New Roman" w:cs="Times New Roman"/>
          <w:color w:val="000000"/>
          <w:sz w:val="24"/>
          <w:szCs w:val="20"/>
          <w:lang w:eastAsia="ru-RU"/>
        </w:rPr>
        <w:t>о-</w:t>
      </w:r>
      <w:proofErr w:type="gramEnd"/>
      <w:r w:rsidRPr="00CD63DA">
        <w:rPr>
          <w:rFonts w:ascii="Times New Roman" w:eastAsia="Times New Roman" w:hAnsi="Times New Roman" w:cs="Times New Roman"/>
          <w:color w:val="000000"/>
          <w:sz w:val="24"/>
          <w:szCs w:val="20"/>
          <w:lang w:eastAsia="ru-RU"/>
        </w:rPr>
        <w:t xml:space="preserve">, </w:t>
      </w:r>
      <w:proofErr w:type="spellStart"/>
      <w:r w:rsidRPr="00CD63DA">
        <w:rPr>
          <w:rFonts w:ascii="Times New Roman" w:eastAsia="Times New Roman" w:hAnsi="Times New Roman" w:cs="Times New Roman"/>
          <w:color w:val="000000"/>
          <w:sz w:val="24"/>
          <w:szCs w:val="20"/>
          <w:lang w:eastAsia="ru-RU"/>
        </w:rPr>
        <w:t>видеофиксации</w:t>
      </w:r>
      <w:proofErr w:type="spellEnd"/>
      <w:r w:rsidRPr="00CD63DA">
        <w:rPr>
          <w:rFonts w:ascii="Times New Roman" w:eastAsia="Times New Roman" w:hAnsi="Times New Roman" w:cs="Times New Roman"/>
          <w:color w:val="000000"/>
          <w:sz w:val="24"/>
          <w:szCs w:val="20"/>
          <w:lang w:eastAsia="ru-RU"/>
        </w:rPr>
        <w:t xml:space="preserve">. Акт о нарушении правил благоустройства направляется в Административную комиссию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Выдача предписания не является обязательным документом для решения вопроса о привлечении к административной ответственности лица, допустившего нарушение.</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Общественный контроль является одним из механизмов общественного участия в благоустройстве.</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CD63DA">
        <w:rPr>
          <w:rFonts w:ascii="Times New Roman" w:eastAsia="Times New Roman" w:hAnsi="Times New Roman" w:cs="Times New Roman"/>
          <w:color w:val="000000"/>
          <w:sz w:val="24"/>
          <w:szCs w:val="20"/>
          <w:lang w:eastAsia="ru-RU"/>
        </w:rPr>
        <w:t>о-</w:t>
      </w:r>
      <w:proofErr w:type="gramEnd"/>
      <w:r w:rsidRPr="00CD63DA">
        <w:rPr>
          <w:rFonts w:ascii="Times New Roman" w:eastAsia="Times New Roman" w:hAnsi="Times New Roman" w:cs="Times New Roman"/>
          <w:color w:val="000000"/>
          <w:sz w:val="24"/>
          <w:szCs w:val="20"/>
          <w:lang w:eastAsia="ru-RU"/>
        </w:rPr>
        <w:t xml:space="preserve">, </w:t>
      </w:r>
      <w:proofErr w:type="spellStart"/>
      <w:r w:rsidRPr="00CD63DA">
        <w:rPr>
          <w:rFonts w:ascii="Times New Roman" w:eastAsia="Times New Roman" w:hAnsi="Times New Roman" w:cs="Times New Roman"/>
          <w:color w:val="000000"/>
          <w:sz w:val="24"/>
          <w:szCs w:val="20"/>
          <w:lang w:eastAsia="ru-RU"/>
        </w:rPr>
        <w:t>видеофиксации</w:t>
      </w:r>
      <w:proofErr w:type="spellEnd"/>
      <w:r w:rsidRPr="00CD63DA">
        <w:rPr>
          <w:rFonts w:ascii="Times New Roman" w:eastAsia="Times New Roman" w:hAnsi="Times New Roman" w:cs="Times New Roman"/>
          <w:color w:val="000000"/>
          <w:sz w:val="24"/>
          <w:szCs w:val="20"/>
          <w:lang w:eastAsia="ru-RU"/>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«Муниципальный округ </w:t>
      </w:r>
      <w:proofErr w:type="spellStart"/>
      <w:r w:rsidRPr="00CD63DA">
        <w:rPr>
          <w:rFonts w:ascii="Times New Roman" w:eastAsia="Times New Roman" w:hAnsi="Times New Roman" w:cs="Times New Roman"/>
          <w:color w:val="000000"/>
          <w:sz w:val="24"/>
          <w:szCs w:val="20"/>
          <w:lang w:eastAsia="ru-RU"/>
        </w:rPr>
        <w:t>Можгинский</w:t>
      </w:r>
      <w:proofErr w:type="spellEnd"/>
      <w:r w:rsidRPr="00CD63DA">
        <w:rPr>
          <w:rFonts w:ascii="Times New Roman" w:eastAsia="Times New Roman" w:hAnsi="Times New Roman" w:cs="Times New Roman"/>
          <w:color w:val="000000"/>
          <w:sz w:val="24"/>
          <w:szCs w:val="20"/>
          <w:lang w:eastAsia="ru-RU"/>
        </w:rPr>
        <w:t xml:space="preserve"> район Удмуртской Республики».</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D63DA" w:rsidRPr="00CD63DA" w:rsidRDefault="00CD63DA" w:rsidP="00CD63D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Нарушение настоящих Правил влечет ответственность в соответствии с </w:t>
      </w:r>
      <w:hyperlink r:id="rId15" w:history="1">
        <w:r w:rsidRPr="00CD63DA">
          <w:rPr>
            <w:rFonts w:ascii="Times New Roman" w:eastAsia="Times New Roman" w:hAnsi="Times New Roman" w:cs="Times New Roman"/>
            <w:color w:val="0000FF"/>
            <w:sz w:val="24"/>
            <w:szCs w:val="20"/>
            <w:u w:val="single"/>
            <w:lang w:eastAsia="ru-RU"/>
          </w:rPr>
          <w:t>Законом</w:t>
        </w:r>
      </w:hyperlink>
      <w:r w:rsidRPr="00CD63DA">
        <w:rPr>
          <w:rFonts w:ascii="Times New Roman" w:eastAsia="Times New Roman" w:hAnsi="Times New Roman" w:cs="Times New Roman"/>
          <w:color w:val="000000"/>
          <w:sz w:val="24"/>
          <w:szCs w:val="20"/>
          <w:lang w:eastAsia="ru-RU"/>
        </w:rPr>
        <w:t xml:space="preserve"> Удмуртской Республики от 13.10.2011 № 57-РЗ «Об установлении административной ответственности за отдельные виды правонарушений», если иная ответственность не установлена законодательством Российской Федерации.</w:t>
      </w:r>
    </w:p>
    <w:p w:rsidR="00CD63DA" w:rsidRPr="00CD63DA" w:rsidRDefault="00CD63DA" w:rsidP="00CD63DA">
      <w:pPr>
        <w:widowControl w:val="0"/>
        <w:tabs>
          <w:tab w:val="left" w:pos="1080"/>
        </w:tabs>
        <w:spacing w:after="0" w:line="240" w:lineRule="auto"/>
        <w:ind w:firstLine="540"/>
        <w:jc w:val="both"/>
        <w:rPr>
          <w:rFonts w:ascii="Times New Roman" w:eastAsia="Times New Roman" w:hAnsi="Times New Roman" w:cs="Times New Roman"/>
          <w:color w:val="000000"/>
          <w:sz w:val="24"/>
          <w:szCs w:val="20"/>
          <w:lang w:eastAsia="ru-RU"/>
        </w:rPr>
      </w:pPr>
      <w:r w:rsidRPr="00CD63DA">
        <w:rPr>
          <w:rFonts w:ascii="Times New Roman" w:eastAsia="Times New Roman" w:hAnsi="Times New Roman" w:cs="Times New Roman"/>
          <w:color w:val="000000"/>
          <w:sz w:val="24"/>
          <w:szCs w:val="20"/>
          <w:lang w:eastAsia="ru-RU"/>
        </w:rPr>
        <w:t xml:space="preserve"> </w:t>
      </w:r>
    </w:p>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p w:rsidR="00CD63DA" w:rsidRDefault="00CD63DA"/>
    <w:sectPr w:rsidR="00CD63DA" w:rsidSect="00FA0C1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0F6"/>
    <w:multiLevelType w:val="multilevel"/>
    <w:tmpl w:val="539CDEE6"/>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13752F93"/>
    <w:multiLevelType w:val="multilevel"/>
    <w:tmpl w:val="99083324"/>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14467E82"/>
    <w:multiLevelType w:val="multilevel"/>
    <w:tmpl w:val="3B186690"/>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16770E05"/>
    <w:multiLevelType w:val="multilevel"/>
    <w:tmpl w:val="EC028EFA"/>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1C8F623C"/>
    <w:multiLevelType w:val="multilevel"/>
    <w:tmpl w:val="D83609B0"/>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nsid w:val="1D69783D"/>
    <w:multiLevelType w:val="multilevel"/>
    <w:tmpl w:val="F98AD97C"/>
    <w:lvl w:ilvl="0">
      <w:start w:val="1"/>
      <w:numFmt w:val="russianLower"/>
      <w:lvlText w:val="%1)"/>
      <w:lvlJc w:val="left"/>
      <w:pPr>
        <w:ind w:left="6031" w:hanging="360"/>
      </w:pPr>
    </w:lvl>
    <w:lvl w:ilvl="1">
      <w:start w:val="1"/>
      <w:numFmt w:val="lowerLetter"/>
      <w:lvlText w:val="%2."/>
      <w:lvlJc w:val="left"/>
      <w:pPr>
        <w:ind w:left="6924" w:hanging="360"/>
      </w:pPr>
    </w:lvl>
    <w:lvl w:ilvl="2">
      <w:start w:val="1"/>
      <w:numFmt w:val="lowerRoman"/>
      <w:lvlText w:val="%3."/>
      <w:lvlJc w:val="right"/>
      <w:pPr>
        <w:ind w:left="7644" w:hanging="180"/>
      </w:pPr>
    </w:lvl>
    <w:lvl w:ilvl="3">
      <w:start w:val="1"/>
      <w:numFmt w:val="decimal"/>
      <w:lvlText w:val="%4."/>
      <w:lvlJc w:val="left"/>
      <w:pPr>
        <w:ind w:left="8364" w:hanging="360"/>
      </w:pPr>
    </w:lvl>
    <w:lvl w:ilvl="4">
      <w:start w:val="1"/>
      <w:numFmt w:val="lowerLetter"/>
      <w:lvlText w:val="%5."/>
      <w:lvlJc w:val="left"/>
      <w:pPr>
        <w:ind w:left="9084" w:hanging="360"/>
      </w:pPr>
    </w:lvl>
    <w:lvl w:ilvl="5">
      <w:start w:val="1"/>
      <w:numFmt w:val="lowerRoman"/>
      <w:lvlText w:val="%6."/>
      <w:lvlJc w:val="right"/>
      <w:pPr>
        <w:ind w:left="9804" w:hanging="180"/>
      </w:pPr>
    </w:lvl>
    <w:lvl w:ilvl="6">
      <w:start w:val="1"/>
      <w:numFmt w:val="decimal"/>
      <w:lvlText w:val="%7."/>
      <w:lvlJc w:val="left"/>
      <w:pPr>
        <w:ind w:left="10524" w:hanging="360"/>
      </w:pPr>
    </w:lvl>
    <w:lvl w:ilvl="7">
      <w:start w:val="1"/>
      <w:numFmt w:val="lowerLetter"/>
      <w:lvlText w:val="%8."/>
      <w:lvlJc w:val="left"/>
      <w:pPr>
        <w:ind w:left="11244" w:hanging="360"/>
      </w:pPr>
    </w:lvl>
    <w:lvl w:ilvl="8">
      <w:start w:val="1"/>
      <w:numFmt w:val="lowerRoman"/>
      <w:lvlText w:val="%9."/>
      <w:lvlJc w:val="right"/>
      <w:pPr>
        <w:ind w:left="11964" w:hanging="180"/>
      </w:pPr>
    </w:lvl>
  </w:abstractNum>
  <w:abstractNum w:abstractNumId="6">
    <w:nsid w:val="1E821DE4"/>
    <w:multiLevelType w:val="multilevel"/>
    <w:tmpl w:val="B16ABA7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22FF36D1"/>
    <w:multiLevelType w:val="multilevel"/>
    <w:tmpl w:val="67EC3156"/>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28E765E4"/>
    <w:multiLevelType w:val="multilevel"/>
    <w:tmpl w:val="4F667030"/>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
    <w:nsid w:val="29AF653E"/>
    <w:multiLevelType w:val="multilevel"/>
    <w:tmpl w:val="7C765016"/>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nsid w:val="2C7C51FF"/>
    <w:multiLevelType w:val="multilevel"/>
    <w:tmpl w:val="F5F677B4"/>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39790BCA"/>
    <w:multiLevelType w:val="multilevel"/>
    <w:tmpl w:val="F9247858"/>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nsid w:val="3A435E81"/>
    <w:multiLevelType w:val="multilevel"/>
    <w:tmpl w:val="7304F614"/>
    <w:lvl w:ilvl="0">
      <w:start w:val="1"/>
      <w:numFmt w:val="decimal"/>
      <w:lvlText w:val="3.%1."/>
      <w:lvlJc w:val="left"/>
      <w:pPr>
        <w:ind w:left="1070" w:hanging="360"/>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13">
    <w:nsid w:val="3B9F0684"/>
    <w:multiLevelType w:val="multilevel"/>
    <w:tmpl w:val="397830A2"/>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nsid w:val="3E94680F"/>
    <w:multiLevelType w:val="multilevel"/>
    <w:tmpl w:val="A20E9D3C"/>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nsid w:val="467B2FC1"/>
    <w:multiLevelType w:val="multilevel"/>
    <w:tmpl w:val="5A9CA8E2"/>
    <w:lvl w:ilvl="0">
      <w:start w:val="2"/>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6">
    <w:nsid w:val="4B680DC7"/>
    <w:multiLevelType w:val="multilevel"/>
    <w:tmpl w:val="9C1EBEA8"/>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nsid w:val="4DF90784"/>
    <w:multiLevelType w:val="multilevel"/>
    <w:tmpl w:val="0D086FDE"/>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8">
    <w:nsid w:val="52BE1468"/>
    <w:multiLevelType w:val="multilevel"/>
    <w:tmpl w:val="38A6AF02"/>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nsid w:val="5D217FA3"/>
    <w:multiLevelType w:val="multilevel"/>
    <w:tmpl w:val="E60297EE"/>
    <w:lvl w:ilvl="0">
      <w:start w:val="1"/>
      <w:numFmt w:val="decimal"/>
      <w:lvlText w:val="4.%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57C2594"/>
    <w:multiLevelType w:val="hybridMultilevel"/>
    <w:tmpl w:val="B426B1DA"/>
    <w:lvl w:ilvl="0" w:tplc="D82811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DF73C7"/>
    <w:multiLevelType w:val="multilevel"/>
    <w:tmpl w:val="B0EA6E2E"/>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nsid w:val="66DF56E8"/>
    <w:multiLevelType w:val="multilevel"/>
    <w:tmpl w:val="8670FD70"/>
    <w:lvl w:ilvl="0">
      <w:start w:val="2"/>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3">
    <w:nsid w:val="66FD4AC1"/>
    <w:multiLevelType w:val="multilevel"/>
    <w:tmpl w:val="3738D4E4"/>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nsid w:val="70B10FA3"/>
    <w:multiLevelType w:val="multilevel"/>
    <w:tmpl w:val="32F66E0A"/>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5">
    <w:nsid w:val="72FB5CD0"/>
    <w:multiLevelType w:val="multilevel"/>
    <w:tmpl w:val="C06A1E7A"/>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nsid w:val="75DF362C"/>
    <w:multiLevelType w:val="multilevel"/>
    <w:tmpl w:val="C45CB6EE"/>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nsid w:val="7B2F0B8A"/>
    <w:multiLevelType w:val="multilevel"/>
    <w:tmpl w:val="CBB09B26"/>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nsid w:val="7C482EBA"/>
    <w:multiLevelType w:val="multilevel"/>
    <w:tmpl w:val="9C96928A"/>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9">
    <w:nsid w:val="7C7B5606"/>
    <w:multiLevelType w:val="multilevel"/>
    <w:tmpl w:val="D34CA26C"/>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0">
    <w:nsid w:val="7E914E0E"/>
    <w:multiLevelType w:val="multilevel"/>
    <w:tmpl w:val="8F6484F2"/>
    <w:lvl w:ilvl="0">
      <w:start w:val="1"/>
      <w:numFmt w:val="russianLow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20"/>
  </w:num>
  <w:num w:numId="2">
    <w:abstractNumId w:val="15"/>
  </w:num>
  <w:num w:numId="3">
    <w:abstractNumId w:val="8"/>
  </w:num>
  <w:num w:numId="4">
    <w:abstractNumId w:val="10"/>
  </w:num>
  <w:num w:numId="5">
    <w:abstractNumId w:val="21"/>
  </w:num>
  <w:num w:numId="6">
    <w:abstractNumId w:val="5"/>
  </w:num>
  <w:num w:numId="7">
    <w:abstractNumId w:val="29"/>
  </w:num>
  <w:num w:numId="8">
    <w:abstractNumId w:val="18"/>
  </w:num>
  <w:num w:numId="9">
    <w:abstractNumId w:val="14"/>
  </w:num>
  <w:num w:numId="10">
    <w:abstractNumId w:val="16"/>
  </w:num>
  <w:num w:numId="11">
    <w:abstractNumId w:val="22"/>
  </w:num>
  <w:num w:numId="12">
    <w:abstractNumId w:val="13"/>
  </w:num>
  <w:num w:numId="13">
    <w:abstractNumId w:val="7"/>
  </w:num>
  <w:num w:numId="14">
    <w:abstractNumId w:val="27"/>
  </w:num>
  <w:num w:numId="15">
    <w:abstractNumId w:val="12"/>
  </w:num>
  <w:num w:numId="16">
    <w:abstractNumId w:val="2"/>
  </w:num>
  <w:num w:numId="17">
    <w:abstractNumId w:val="0"/>
  </w:num>
  <w:num w:numId="18">
    <w:abstractNumId w:val="19"/>
  </w:num>
  <w:num w:numId="19">
    <w:abstractNumId w:val="28"/>
  </w:num>
  <w:num w:numId="20">
    <w:abstractNumId w:val="1"/>
  </w:num>
  <w:num w:numId="21">
    <w:abstractNumId w:val="9"/>
  </w:num>
  <w:num w:numId="22">
    <w:abstractNumId w:val="26"/>
  </w:num>
  <w:num w:numId="23">
    <w:abstractNumId w:val="4"/>
  </w:num>
  <w:num w:numId="24">
    <w:abstractNumId w:val="30"/>
  </w:num>
  <w:num w:numId="25">
    <w:abstractNumId w:val="24"/>
  </w:num>
  <w:num w:numId="26">
    <w:abstractNumId w:val="23"/>
  </w:num>
  <w:num w:numId="27">
    <w:abstractNumId w:val="25"/>
  </w:num>
  <w:num w:numId="28">
    <w:abstractNumId w:val="17"/>
  </w:num>
  <w:num w:numId="29">
    <w:abstractNumId w:val="3"/>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B0712"/>
    <w:rsid w:val="001716D6"/>
    <w:rsid w:val="00183BF9"/>
    <w:rsid w:val="001B21FB"/>
    <w:rsid w:val="00292D7E"/>
    <w:rsid w:val="003450B4"/>
    <w:rsid w:val="004F73FB"/>
    <w:rsid w:val="00701762"/>
    <w:rsid w:val="00792CE7"/>
    <w:rsid w:val="007A2EE6"/>
    <w:rsid w:val="007B2C72"/>
    <w:rsid w:val="007C42A2"/>
    <w:rsid w:val="0083145F"/>
    <w:rsid w:val="008B4D60"/>
    <w:rsid w:val="008D69C3"/>
    <w:rsid w:val="00975DBD"/>
    <w:rsid w:val="00980929"/>
    <w:rsid w:val="009A7EB7"/>
    <w:rsid w:val="00B05E87"/>
    <w:rsid w:val="00BD1968"/>
    <w:rsid w:val="00CC07F8"/>
    <w:rsid w:val="00CD63DA"/>
    <w:rsid w:val="00FA0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63DA"/>
    <w:pPr>
      <w:keepNext/>
      <w:keepLines/>
      <w:numPr>
        <w:numId w:val="31"/>
      </w:numPr>
      <w:spacing w:before="400" w:after="120"/>
      <w:outlineLvl w:val="0"/>
    </w:pPr>
    <w:rPr>
      <w:rFonts w:ascii="Arial" w:eastAsia="Times New Roman" w:hAnsi="Arial" w:cs="Times New Roman"/>
      <w:color w:val="000000"/>
      <w:sz w:val="40"/>
      <w:szCs w:val="20"/>
      <w:lang w:eastAsia="ru-RU"/>
    </w:rPr>
  </w:style>
  <w:style w:type="paragraph" w:styleId="2">
    <w:name w:val="heading 2"/>
    <w:basedOn w:val="a"/>
    <w:next w:val="a"/>
    <w:link w:val="20"/>
    <w:uiPriority w:val="9"/>
    <w:qFormat/>
    <w:rsid w:val="00CD63DA"/>
    <w:pPr>
      <w:keepNext/>
      <w:keepLines/>
      <w:numPr>
        <w:ilvl w:val="1"/>
        <w:numId w:val="31"/>
      </w:numPr>
      <w:spacing w:before="360" w:after="120"/>
      <w:outlineLvl w:val="1"/>
    </w:pPr>
    <w:rPr>
      <w:rFonts w:ascii="Arial" w:eastAsia="Times New Roman" w:hAnsi="Arial" w:cs="Times New Roman"/>
      <w:color w:val="000000"/>
      <w:sz w:val="32"/>
      <w:szCs w:val="20"/>
      <w:lang w:eastAsia="ru-RU"/>
    </w:rPr>
  </w:style>
  <w:style w:type="paragraph" w:styleId="3">
    <w:name w:val="heading 3"/>
    <w:basedOn w:val="a"/>
    <w:next w:val="a"/>
    <w:link w:val="30"/>
    <w:uiPriority w:val="9"/>
    <w:qFormat/>
    <w:rsid w:val="00CD63DA"/>
    <w:pPr>
      <w:keepNext/>
      <w:keepLines/>
      <w:numPr>
        <w:ilvl w:val="2"/>
        <w:numId w:val="31"/>
      </w:numPr>
      <w:spacing w:before="320" w:after="80"/>
      <w:outlineLvl w:val="2"/>
    </w:pPr>
    <w:rPr>
      <w:rFonts w:ascii="Arial" w:eastAsia="Times New Roman" w:hAnsi="Arial" w:cs="Times New Roman"/>
      <w:color w:val="434343"/>
      <w:sz w:val="28"/>
      <w:szCs w:val="20"/>
      <w:lang w:eastAsia="ru-RU"/>
    </w:rPr>
  </w:style>
  <w:style w:type="paragraph" w:styleId="4">
    <w:name w:val="heading 4"/>
    <w:basedOn w:val="a"/>
    <w:next w:val="a"/>
    <w:link w:val="40"/>
    <w:uiPriority w:val="9"/>
    <w:qFormat/>
    <w:rsid w:val="00CD63DA"/>
    <w:pPr>
      <w:keepNext/>
      <w:keepLines/>
      <w:numPr>
        <w:ilvl w:val="3"/>
        <w:numId w:val="31"/>
      </w:numPr>
      <w:spacing w:before="280" w:after="80"/>
      <w:outlineLvl w:val="3"/>
    </w:pPr>
    <w:rPr>
      <w:rFonts w:ascii="Arial" w:eastAsia="Times New Roman" w:hAnsi="Arial" w:cs="Times New Roman"/>
      <w:color w:val="666666"/>
      <w:sz w:val="24"/>
      <w:szCs w:val="20"/>
      <w:lang w:eastAsia="ru-RU"/>
    </w:rPr>
  </w:style>
  <w:style w:type="paragraph" w:styleId="5">
    <w:name w:val="heading 5"/>
    <w:basedOn w:val="a"/>
    <w:next w:val="a"/>
    <w:link w:val="50"/>
    <w:uiPriority w:val="9"/>
    <w:qFormat/>
    <w:rsid w:val="00CD63DA"/>
    <w:pPr>
      <w:keepNext/>
      <w:keepLines/>
      <w:numPr>
        <w:ilvl w:val="4"/>
        <w:numId w:val="31"/>
      </w:numPr>
      <w:spacing w:before="240" w:after="80"/>
      <w:outlineLvl w:val="4"/>
    </w:pPr>
    <w:rPr>
      <w:rFonts w:ascii="Arial" w:eastAsia="Times New Roman" w:hAnsi="Arial" w:cs="Times New Roman"/>
      <w:color w:val="666666"/>
      <w:sz w:val="20"/>
      <w:szCs w:val="20"/>
      <w:lang w:eastAsia="ru-RU"/>
    </w:rPr>
  </w:style>
  <w:style w:type="paragraph" w:styleId="6">
    <w:name w:val="heading 6"/>
    <w:basedOn w:val="a"/>
    <w:next w:val="a"/>
    <w:link w:val="60"/>
    <w:uiPriority w:val="9"/>
    <w:qFormat/>
    <w:rsid w:val="00CD63DA"/>
    <w:pPr>
      <w:keepNext/>
      <w:keepLines/>
      <w:numPr>
        <w:ilvl w:val="5"/>
        <w:numId w:val="31"/>
      </w:numPr>
      <w:spacing w:before="240" w:after="80"/>
      <w:outlineLvl w:val="5"/>
    </w:pPr>
    <w:rPr>
      <w:rFonts w:ascii="Arial" w:eastAsia="Times New Roman" w:hAnsi="Arial" w:cs="Times New Roman"/>
      <w:i/>
      <w:color w:val="666666"/>
      <w:sz w:val="20"/>
      <w:szCs w:val="20"/>
      <w:lang w:eastAsia="ru-RU"/>
    </w:rPr>
  </w:style>
  <w:style w:type="paragraph" w:styleId="7">
    <w:name w:val="heading 7"/>
    <w:basedOn w:val="a"/>
    <w:next w:val="a"/>
    <w:link w:val="70"/>
    <w:uiPriority w:val="9"/>
    <w:qFormat/>
    <w:rsid w:val="00CD63DA"/>
    <w:pPr>
      <w:keepNext/>
      <w:keepLines/>
      <w:numPr>
        <w:ilvl w:val="6"/>
        <w:numId w:val="31"/>
      </w:numPr>
      <w:spacing w:before="40" w:after="0"/>
      <w:outlineLvl w:val="6"/>
    </w:pPr>
    <w:rPr>
      <w:rFonts w:ascii="Calibri Light" w:eastAsia="Times New Roman" w:hAnsi="Calibri Light" w:cs="Times New Roman"/>
      <w:i/>
      <w:color w:val="1F4D78"/>
      <w:sz w:val="20"/>
      <w:szCs w:val="20"/>
      <w:lang w:eastAsia="ru-RU"/>
    </w:rPr>
  </w:style>
  <w:style w:type="paragraph" w:styleId="8">
    <w:name w:val="heading 8"/>
    <w:basedOn w:val="a"/>
    <w:next w:val="a"/>
    <w:link w:val="80"/>
    <w:uiPriority w:val="9"/>
    <w:qFormat/>
    <w:rsid w:val="00CD63DA"/>
    <w:pPr>
      <w:keepNext/>
      <w:keepLines/>
      <w:numPr>
        <w:ilvl w:val="7"/>
        <w:numId w:val="31"/>
      </w:numPr>
      <w:spacing w:before="40" w:after="0"/>
      <w:outlineLvl w:val="7"/>
    </w:pPr>
    <w:rPr>
      <w:rFonts w:ascii="Calibri Light" w:eastAsia="Times New Roman" w:hAnsi="Calibri Light" w:cs="Times New Roman"/>
      <w:color w:val="272727"/>
      <w:sz w:val="21"/>
      <w:szCs w:val="20"/>
      <w:lang w:eastAsia="ru-RU"/>
    </w:rPr>
  </w:style>
  <w:style w:type="paragraph" w:styleId="9">
    <w:name w:val="heading 9"/>
    <w:basedOn w:val="a"/>
    <w:next w:val="a"/>
    <w:link w:val="90"/>
    <w:uiPriority w:val="9"/>
    <w:qFormat/>
    <w:rsid w:val="00CD63DA"/>
    <w:pPr>
      <w:keepNext/>
      <w:keepLines/>
      <w:numPr>
        <w:ilvl w:val="8"/>
        <w:numId w:val="31"/>
      </w:numPr>
      <w:spacing w:before="40" w:after="0"/>
      <w:outlineLvl w:val="8"/>
    </w:pPr>
    <w:rPr>
      <w:rFonts w:ascii="Calibri Light" w:eastAsia="Times New Roman" w:hAnsi="Calibri Light" w:cs="Times New Roman"/>
      <w:i/>
      <w:color w:val="272727"/>
      <w:sz w:val="21"/>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paragraph" w:styleId="a5">
    <w:name w:val="List Paragraph"/>
    <w:basedOn w:val="a"/>
    <w:link w:val="a6"/>
    <w:qFormat/>
    <w:rsid w:val="00701762"/>
    <w:pPr>
      <w:ind w:left="720"/>
      <w:contextualSpacing/>
    </w:pPr>
  </w:style>
  <w:style w:type="character" w:customStyle="1" w:styleId="10">
    <w:name w:val="Заголовок 1 Знак"/>
    <w:basedOn w:val="a0"/>
    <w:link w:val="1"/>
    <w:uiPriority w:val="9"/>
    <w:rsid w:val="00CD63DA"/>
    <w:rPr>
      <w:rFonts w:ascii="Arial" w:eastAsia="Times New Roman" w:hAnsi="Arial" w:cs="Times New Roman"/>
      <w:color w:val="000000"/>
      <w:sz w:val="40"/>
      <w:szCs w:val="20"/>
      <w:lang w:eastAsia="ru-RU"/>
    </w:rPr>
  </w:style>
  <w:style w:type="character" w:customStyle="1" w:styleId="20">
    <w:name w:val="Заголовок 2 Знак"/>
    <w:basedOn w:val="a0"/>
    <w:link w:val="2"/>
    <w:uiPriority w:val="9"/>
    <w:rsid w:val="00CD63DA"/>
    <w:rPr>
      <w:rFonts w:ascii="Arial" w:eastAsia="Times New Roman" w:hAnsi="Arial" w:cs="Times New Roman"/>
      <w:color w:val="000000"/>
      <w:sz w:val="32"/>
      <w:szCs w:val="20"/>
      <w:lang w:eastAsia="ru-RU"/>
    </w:rPr>
  </w:style>
  <w:style w:type="character" w:customStyle="1" w:styleId="30">
    <w:name w:val="Заголовок 3 Знак"/>
    <w:basedOn w:val="a0"/>
    <w:link w:val="3"/>
    <w:uiPriority w:val="9"/>
    <w:rsid w:val="00CD63DA"/>
    <w:rPr>
      <w:rFonts w:ascii="Arial" w:eastAsia="Times New Roman" w:hAnsi="Arial" w:cs="Times New Roman"/>
      <w:color w:val="434343"/>
      <w:sz w:val="28"/>
      <w:szCs w:val="20"/>
      <w:lang w:eastAsia="ru-RU"/>
    </w:rPr>
  </w:style>
  <w:style w:type="character" w:customStyle="1" w:styleId="40">
    <w:name w:val="Заголовок 4 Знак"/>
    <w:basedOn w:val="a0"/>
    <w:link w:val="4"/>
    <w:uiPriority w:val="9"/>
    <w:rsid w:val="00CD63DA"/>
    <w:rPr>
      <w:rFonts w:ascii="Arial" w:eastAsia="Times New Roman" w:hAnsi="Arial" w:cs="Times New Roman"/>
      <w:color w:val="666666"/>
      <w:sz w:val="24"/>
      <w:szCs w:val="20"/>
      <w:lang w:eastAsia="ru-RU"/>
    </w:rPr>
  </w:style>
  <w:style w:type="character" w:customStyle="1" w:styleId="50">
    <w:name w:val="Заголовок 5 Знак"/>
    <w:basedOn w:val="a0"/>
    <w:link w:val="5"/>
    <w:uiPriority w:val="9"/>
    <w:rsid w:val="00CD63DA"/>
    <w:rPr>
      <w:rFonts w:ascii="Arial" w:eastAsia="Times New Roman" w:hAnsi="Arial" w:cs="Times New Roman"/>
      <w:color w:val="666666"/>
      <w:sz w:val="20"/>
      <w:szCs w:val="20"/>
      <w:lang w:eastAsia="ru-RU"/>
    </w:rPr>
  </w:style>
  <w:style w:type="character" w:customStyle="1" w:styleId="60">
    <w:name w:val="Заголовок 6 Знак"/>
    <w:basedOn w:val="a0"/>
    <w:link w:val="6"/>
    <w:uiPriority w:val="9"/>
    <w:rsid w:val="00CD63DA"/>
    <w:rPr>
      <w:rFonts w:ascii="Arial" w:eastAsia="Times New Roman" w:hAnsi="Arial" w:cs="Times New Roman"/>
      <w:i/>
      <w:color w:val="666666"/>
      <w:sz w:val="20"/>
      <w:szCs w:val="20"/>
      <w:lang w:eastAsia="ru-RU"/>
    </w:rPr>
  </w:style>
  <w:style w:type="character" w:customStyle="1" w:styleId="70">
    <w:name w:val="Заголовок 7 Знак"/>
    <w:basedOn w:val="a0"/>
    <w:link w:val="7"/>
    <w:uiPriority w:val="9"/>
    <w:rsid w:val="00CD63DA"/>
    <w:rPr>
      <w:rFonts w:ascii="Calibri Light" w:eastAsia="Times New Roman" w:hAnsi="Calibri Light" w:cs="Times New Roman"/>
      <w:i/>
      <w:color w:val="1F4D78"/>
      <w:sz w:val="20"/>
      <w:szCs w:val="20"/>
      <w:lang w:eastAsia="ru-RU"/>
    </w:rPr>
  </w:style>
  <w:style w:type="character" w:customStyle="1" w:styleId="80">
    <w:name w:val="Заголовок 8 Знак"/>
    <w:basedOn w:val="a0"/>
    <w:link w:val="8"/>
    <w:uiPriority w:val="9"/>
    <w:rsid w:val="00CD63DA"/>
    <w:rPr>
      <w:rFonts w:ascii="Calibri Light" w:eastAsia="Times New Roman" w:hAnsi="Calibri Light" w:cs="Times New Roman"/>
      <w:color w:val="272727"/>
      <w:sz w:val="21"/>
      <w:szCs w:val="20"/>
      <w:lang w:eastAsia="ru-RU"/>
    </w:rPr>
  </w:style>
  <w:style w:type="character" w:customStyle="1" w:styleId="90">
    <w:name w:val="Заголовок 9 Знак"/>
    <w:basedOn w:val="a0"/>
    <w:link w:val="9"/>
    <w:uiPriority w:val="9"/>
    <w:rsid w:val="00CD63DA"/>
    <w:rPr>
      <w:rFonts w:ascii="Calibri Light" w:eastAsia="Times New Roman" w:hAnsi="Calibri Light" w:cs="Times New Roman"/>
      <w:i/>
      <w:color w:val="272727"/>
      <w:sz w:val="21"/>
      <w:szCs w:val="20"/>
      <w:lang w:eastAsia="ru-RU"/>
    </w:rPr>
  </w:style>
  <w:style w:type="numbering" w:customStyle="1" w:styleId="11">
    <w:name w:val="Нет списка1"/>
    <w:next w:val="a2"/>
    <w:uiPriority w:val="99"/>
    <w:semiHidden/>
    <w:unhideWhenUsed/>
    <w:rsid w:val="00CD63DA"/>
  </w:style>
  <w:style w:type="character" w:customStyle="1" w:styleId="12">
    <w:name w:val="Обычный1"/>
    <w:rsid w:val="00CD63DA"/>
    <w:rPr>
      <w:rFonts w:ascii="Times New Roman" w:hAnsi="Times New Roman"/>
      <w:sz w:val="24"/>
    </w:rPr>
  </w:style>
  <w:style w:type="paragraph" w:styleId="21">
    <w:name w:val="toc 2"/>
    <w:next w:val="a"/>
    <w:link w:val="22"/>
    <w:uiPriority w:val="39"/>
    <w:rsid w:val="00CD63DA"/>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CD63DA"/>
    <w:rPr>
      <w:rFonts w:ascii="XO Thames" w:eastAsia="Times New Roman" w:hAnsi="XO Thames" w:cs="Times New Roman"/>
      <w:color w:val="000000"/>
      <w:sz w:val="28"/>
      <w:szCs w:val="20"/>
      <w:lang w:eastAsia="ru-RU"/>
    </w:rPr>
  </w:style>
  <w:style w:type="paragraph" w:styleId="41">
    <w:name w:val="toc 4"/>
    <w:next w:val="a"/>
    <w:link w:val="42"/>
    <w:uiPriority w:val="39"/>
    <w:rsid w:val="00CD63DA"/>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CD63DA"/>
    <w:rPr>
      <w:rFonts w:ascii="XO Thames" w:eastAsia="Times New Roman" w:hAnsi="XO Thames" w:cs="Times New Roman"/>
      <w:color w:val="000000"/>
      <w:sz w:val="28"/>
      <w:szCs w:val="20"/>
      <w:lang w:eastAsia="ru-RU"/>
    </w:rPr>
  </w:style>
  <w:style w:type="paragraph" w:styleId="61">
    <w:name w:val="toc 6"/>
    <w:next w:val="a"/>
    <w:link w:val="62"/>
    <w:uiPriority w:val="39"/>
    <w:rsid w:val="00CD63DA"/>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CD63DA"/>
    <w:rPr>
      <w:rFonts w:ascii="XO Thames" w:eastAsia="Times New Roman" w:hAnsi="XO Thames" w:cs="Times New Roman"/>
      <w:color w:val="000000"/>
      <w:sz w:val="28"/>
      <w:szCs w:val="20"/>
      <w:lang w:eastAsia="ru-RU"/>
    </w:rPr>
  </w:style>
  <w:style w:type="paragraph" w:styleId="71">
    <w:name w:val="toc 7"/>
    <w:next w:val="a"/>
    <w:link w:val="72"/>
    <w:uiPriority w:val="39"/>
    <w:rsid w:val="00CD63DA"/>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CD63DA"/>
    <w:rPr>
      <w:rFonts w:ascii="XO Thames" w:eastAsia="Times New Roman" w:hAnsi="XO Thames" w:cs="Times New Roman"/>
      <w:color w:val="000000"/>
      <w:sz w:val="28"/>
      <w:szCs w:val="20"/>
      <w:lang w:eastAsia="ru-RU"/>
    </w:rPr>
  </w:style>
  <w:style w:type="paragraph" w:customStyle="1" w:styleId="13">
    <w:name w:val="Основной шрифт абзаца1"/>
    <w:rsid w:val="00CD63DA"/>
    <w:pPr>
      <w:spacing w:after="0" w:line="240" w:lineRule="auto"/>
    </w:pPr>
    <w:rPr>
      <w:rFonts w:ascii="Calibri" w:eastAsia="Times New Roman" w:hAnsi="Calibri" w:cs="Times New Roman"/>
      <w:color w:val="000000"/>
      <w:sz w:val="20"/>
      <w:szCs w:val="20"/>
      <w:lang w:eastAsia="ru-RU"/>
    </w:rPr>
  </w:style>
  <w:style w:type="paragraph" w:customStyle="1" w:styleId="formattext">
    <w:name w:val="formattext"/>
    <w:basedOn w:val="a"/>
    <w:rsid w:val="00CD63D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basedOn w:val="a"/>
    <w:rsid w:val="00CD63D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FORMATTEXT0">
    <w:name w:val=".FORMATTEXT"/>
    <w:rsid w:val="00CD63DA"/>
    <w:pPr>
      <w:widowControl w:val="0"/>
      <w:spacing w:after="0" w:line="240" w:lineRule="auto"/>
    </w:pPr>
    <w:rPr>
      <w:rFonts w:ascii="Times New Roman" w:eastAsia="Times New Roman" w:hAnsi="Times New Roman" w:cs="Times New Roman"/>
      <w:color w:val="000000"/>
      <w:sz w:val="24"/>
      <w:szCs w:val="20"/>
      <w:lang w:eastAsia="ru-RU"/>
    </w:rPr>
  </w:style>
  <w:style w:type="paragraph" w:styleId="31">
    <w:name w:val="Body Text Indent 3"/>
    <w:basedOn w:val="a"/>
    <w:link w:val="32"/>
    <w:rsid w:val="00CD63DA"/>
    <w:pPr>
      <w:spacing w:after="0" w:line="240" w:lineRule="auto"/>
      <w:ind w:firstLine="540"/>
      <w:jc w:val="both"/>
    </w:pPr>
    <w:rPr>
      <w:rFonts w:ascii="Times New Roman" w:eastAsia="Times New Roman" w:hAnsi="Times New Roman" w:cs="Times New Roman"/>
      <w:color w:val="000000"/>
      <w:sz w:val="28"/>
      <w:szCs w:val="20"/>
      <w:lang w:eastAsia="ru-RU"/>
    </w:rPr>
  </w:style>
  <w:style w:type="character" w:customStyle="1" w:styleId="32">
    <w:name w:val="Основной текст с отступом 3 Знак"/>
    <w:basedOn w:val="a0"/>
    <w:link w:val="31"/>
    <w:rsid w:val="00CD63DA"/>
    <w:rPr>
      <w:rFonts w:ascii="Times New Roman" w:eastAsia="Times New Roman" w:hAnsi="Times New Roman" w:cs="Times New Roman"/>
      <w:color w:val="000000"/>
      <w:sz w:val="28"/>
      <w:szCs w:val="20"/>
      <w:lang w:eastAsia="ru-RU"/>
    </w:rPr>
  </w:style>
  <w:style w:type="paragraph" w:styleId="33">
    <w:name w:val="toc 3"/>
    <w:next w:val="a"/>
    <w:link w:val="34"/>
    <w:uiPriority w:val="39"/>
    <w:rsid w:val="00CD63DA"/>
    <w:pPr>
      <w:spacing w:after="0" w:line="240"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CD63DA"/>
    <w:rPr>
      <w:rFonts w:ascii="XO Thames" w:eastAsia="Times New Roman" w:hAnsi="XO Thames" w:cs="Times New Roman"/>
      <w:color w:val="000000"/>
      <w:sz w:val="28"/>
      <w:szCs w:val="20"/>
      <w:lang w:eastAsia="ru-RU"/>
    </w:rPr>
  </w:style>
  <w:style w:type="paragraph" w:styleId="a7">
    <w:name w:val="No Spacing"/>
    <w:link w:val="a8"/>
    <w:rsid w:val="00CD63DA"/>
    <w:pPr>
      <w:spacing w:after="0" w:line="240" w:lineRule="auto"/>
    </w:pPr>
    <w:rPr>
      <w:rFonts w:ascii="Times New Roman" w:eastAsia="Times New Roman" w:hAnsi="Times New Roman" w:cs="Times New Roman"/>
      <w:color w:val="000000"/>
      <w:sz w:val="24"/>
      <w:szCs w:val="20"/>
      <w:lang w:eastAsia="ru-RU"/>
    </w:rPr>
  </w:style>
  <w:style w:type="character" w:customStyle="1" w:styleId="a8">
    <w:name w:val="Без интервала Знак"/>
    <w:link w:val="a7"/>
    <w:rsid w:val="00CD63DA"/>
    <w:rPr>
      <w:rFonts w:ascii="Times New Roman" w:eastAsia="Times New Roman" w:hAnsi="Times New Roman" w:cs="Times New Roman"/>
      <w:color w:val="000000"/>
      <w:sz w:val="24"/>
      <w:szCs w:val="20"/>
      <w:lang w:eastAsia="ru-RU"/>
    </w:rPr>
  </w:style>
  <w:style w:type="paragraph" w:customStyle="1" w:styleId="14">
    <w:name w:val="Гиперссылка1"/>
    <w:link w:val="a9"/>
    <w:rsid w:val="00CD63DA"/>
    <w:pPr>
      <w:spacing w:after="0" w:line="240" w:lineRule="auto"/>
    </w:pPr>
    <w:rPr>
      <w:rFonts w:ascii="Times New Roman" w:eastAsia="Times New Roman" w:hAnsi="Times New Roman" w:cs="Times New Roman"/>
      <w:color w:val="0000FF"/>
      <w:sz w:val="20"/>
      <w:szCs w:val="20"/>
      <w:u w:val="single"/>
      <w:lang w:eastAsia="ru-RU"/>
    </w:rPr>
  </w:style>
  <w:style w:type="character" w:styleId="a9">
    <w:name w:val="Hyperlink"/>
    <w:link w:val="14"/>
    <w:rsid w:val="00CD63DA"/>
    <w:rPr>
      <w:rFonts w:ascii="Times New Roman" w:eastAsia="Times New Roman" w:hAnsi="Times New Roman" w:cs="Times New Roman"/>
      <w:color w:val="0000FF"/>
      <w:sz w:val="20"/>
      <w:szCs w:val="20"/>
      <w:u w:val="single"/>
      <w:lang w:eastAsia="ru-RU"/>
    </w:rPr>
  </w:style>
  <w:style w:type="paragraph" w:customStyle="1" w:styleId="Footnote">
    <w:name w:val="Footnote"/>
    <w:rsid w:val="00CD63DA"/>
    <w:pPr>
      <w:spacing w:after="0" w:line="240" w:lineRule="auto"/>
      <w:ind w:firstLine="851"/>
      <w:jc w:val="both"/>
    </w:pPr>
    <w:rPr>
      <w:rFonts w:ascii="XO Thames" w:eastAsia="Times New Roman" w:hAnsi="XO Thames" w:cs="Times New Roman"/>
      <w:color w:val="000000"/>
      <w:szCs w:val="20"/>
      <w:lang w:eastAsia="ru-RU"/>
    </w:rPr>
  </w:style>
  <w:style w:type="paragraph" w:styleId="15">
    <w:name w:val="toc 1"/>
    <w:next w:val="a"/>
    <w:link w:val="16"/>
    <w:uiPriority w:val="39"/>
    <w:rsid w:val="00CD63DA"/>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CD63DA"/>
    <w:rPr>
      <w:rFonts w:ascii="XO Thames" w:eastAsia="Times New Roman" w:hAnsi="XO Thames" w:cs="Times New Roman"/>
      <w:b/>
      <w:color w:val="000000"/>
      <w:sz w:val="28"/>
      <w:szCs w:val="20"/>
      <w:lang w:eastAsia="ru-RU"/>
    </w:rPr>
  </w:style>
  <w:style w:type="paragraph" w:customStyle="1" w:styleId="HeaderandFooter">
    <w:name w:val="Header and Footer"/>
    <w:rsid w:val="00CD63DA"/>
    <w:pPr>
      <w:spacing w:after="0"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CD63DA"/>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CD63DA"/>
    <w:rPr>
      <w:rFonts w:ascii="XO Thames" w:eastAsia="Times New Roman" w:hAnsi="XO Thames" w:cs="Times New Roman"/>
      <w:color w:val="000000"/>
      <w:sz w:val="28"/>
      <w:szCs w:val="20"/>
      <w:lang w:eastAsia="ru-RU"/>
    </w:rPr>
  </w:style>
  <w:style w:type="paragraph" w:customStyle="1" w:styleId="HEADERTEXT">
    <w:name w:val=".HEADERTEXT"/>
    <w:rsid w:val="00CD63DA"/>
    <w:pPr>
      <w:widowControl w:val="0"/>
      <w:spacing w:after="0" w:line="240" w:lineRule="auto"/>
    </w:pPr>
    <w:rPr>
      <w:rFonts w:ascii="Arial" w:eastAsia="Times New Roman" w:hAnsi="Arial" w:cs="Times New Roman"/>
      <w:color w:val="2B4279"/>
      <w:szCs w:val="20"/>
      <w:lang w:eastAsia="ru-RU"/>
    </w:rPr>
  </w:style>
  <w:style w:type="paragraph" w:styleId="81">
    <w:name w:val="toc 8"/>
    <w:next w:val="a"/>
    <w:link w:val="82"/>
    <w:uiPriority w:val="39"/>
    <w:rsid w:val="00CD63DA"/>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CD63DA"/>
    <w:rPr>
      <w:rFonts w:ascii="XO Thames" w:eastAsia="Times New Roman" w:hAnsi="XO Thames" w:cs="Times New Roman"/>
      <w:color w:val="000000"/>
      <w:sz w:val="28"/>
      <w:szCs w:val="20"/>
      <w:lang w:eastAsia="ru-RU"/>
    </w:rPr>
  </w:style>
  <w:style w:type="paragraph" w:customStyle="1" w:styleId="ConsPlusNonformat">
    <w:name w:val="ConsPlusNonformat"/>
    <w:rsid w:val="00CD63D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CD63D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CD63DA"/>
    <w:rPr>
      <w:rFonts w:ascii="XO Thames" w:eastAsia="Times New Roman" w:hAnsi="XO Thames" w:cs="Times New Roman"/>
      <w:color w:val="000000"/>
      <w:sz w:val="28"/>
      <w:szCs w:val="20"/>
      <w:lang w:eastAsia="ru-RU"/>
    </w:rPr>
  </w:style>
  <w:style w:type="character" w:customStyle="1" w:styleId="a6">
    <w:name w:val="Абзац списка Знак"/>
    <w:basedOn w:val="12"/>
    <w:link w:val="a5"/>
    <w:rsid w:val="00CD63DA"/>
    <w:rPr>
      <w:rFonts w:ascii="Times New Roman" w:hAnsi="Times New Roman"/>
      <w:sz w:val="24"/>
    </w:rPr>
  </w:style>
  <w:style w:type="paragraph" w:styleId="aa">
    <w:name w:val="Subtitle"/>
    <w:next w:val="a"/>
    <w:link w:val="ab"/>
    <w:uiPriority w:val="11"/>
    <w:qFormat/>
    <w:rsid w:val="00CD63DA"/>
    <w:pPr>
      <w:spacing w:after="0" w:line="240" w:lineRule="auto"/>
      <w:jc w:val="both"/>
    </w:pPr>
    <w:rPr>
      <w:rFonts w:ascii="XO Thames" w:eastAsia="Times New Roman" w:hAnsi="XO Thames" w:cs="Times New Roman"/>
      <w:i/>
      <w:color w:val="000000"/>
      <w:sz w:val="24"/>
      <w:szCs w:val="20"/>
      <w:lang w:eastAsia="ru-RU"/>
    </w:rPr>
  </w:style>
  <w:style w:type="character" w:customStyle="1" w:styleId="ab">
    <w:name w:val="Подзаголовок Знак"/>
    <w:basedOn w:val="a0"/>
    <w:link w:val="aa"/>
    <w:uiPriority w:val="11"/>
    <w:rsid w:val="00CD63DA"/>
    <w:rPr>
      <w:rFonts w:ascii="XO Thames" w:eastAsia="Times New Roman" w:hAnsi="XO Thames" w:cs="Times New Roman"/>
      <w:i/>
      <w:color w:val="000000"/>
      <w:sz w:val="24"/>
      <w:szCs w:val="20"/>
      <w:lang w:eastAsia="ru-RU"/>
    </w:rPr>
  </w:style>
  <w:style w:type="paragraph" w:styleId="ac">
    <w:name w:val="Title"/>
    <w:next w:val="a"/>
    <w:link w:val="ad"/>
    <w:uiPriority w:val="10"/>
    <w:qFormat/>
    <w:rsid w:val="00CD63DA"/>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d">
    <w:name w:val="Название Знак"/>
    <w:basedOn w:val="a0"/>
    <w:link w:val="ac"/>
    <w:uiPriority w:val="10"/>
    <w:rsid w:val="00CD63DA"/>
    <w:rPr>
      <w:rFonts w:ascii="XO Thames" w:eastAsia="Times New Roman" w:hAnsi="XO Thames" w:cs="Times New Roman"/>
      <w:b/>
      <w:caps/>
      <w:color w:val="000000"/>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63DA"/>
    <w:pPr>
      <w:keepNext/>
      <w:keepLines/>
      <w:numPr>
        <w:numId w:val="31"/>
      </w:numPr>
      <w:spacing w:before="400" w:after="120"/>
      <w:outlineLvl w:val="0"/>
    </w:pPr>
    <w:rPr>
      <w:rFonts w:ascii="Arial" w:eastAsia="Times New Roman" w:hAnsi="Arial" w:cs="Times New Roman"/>
      <w:color w:val="000000"/>
      <w:sz w:val="40"/>
      <w:szCs w:val="20"/>
      <w:lang w:eastAsia="ru-RU"/>
    </w:rPr>
  </w:style>
  <w:style w:type="paragraph" w:styleId="2">
    <w:name w:val="heading 2"/>
    <w:basedOn w:val="a"/>
    <w:next w:val="a"/>
    <w:link w:val="20"/>
    <w:uiPriority w:val="9"/>
    <w:qFormat/>
    <w:rsid w:val="00CD63DA"/>
    <w:pPr>
      <w:keepNext/>
      <w:keepLines/>
      <w:numPr>
        <w:ilvl w:val="1"/>
        <w:numId w:val="31"/>
      </w:numPr>
      <w:spacing w:before="360" w:after="120"/>
      <w:outlineLvl w:val="1"/>
    </w:pPr>
    <w:rPr>
      <w:rFonts w:ascii="Arial" w:eastAsia="Times New Roman" w:hAnsi="Arial" w:cs="Times New Roman"/>
      <w:color w:val="000000"/>
      <w:sz w:val="32"/>
      <w:szCs w:val="20"/>
      <w:lang w:eastAsia="ru-RU"/>
    </w:rPr>
  </w:style>
  <w:style w:type="paragraph" w:styleId="3">
    <w:name w:val="heading 3"/>
    <w:basedOn w:val="a"/>
    <w:next w:val="a"/>
    <w:link w:val="30"/>
    <w:uiPriority w:val="9"/>
    <w:qFormat/>
    <w:rsid w:val="00CD63DA"/>
    <w:pPr>
      <w:keepNext/>
      <w:keepLines/>
      <w:numPr>
        <w:ilvl w:val="2"/>
        <w:numId w:val="31"/>
      </w:numPr>
      <w:spacing w:before="320" w:after="80"/>
      <w:outlineLvl w:val="2"/>
    </w:pPr>
    <w:rPr>
      <w:rFonts w:ascii="Arial" w:eastAsia="Times New Roman" w:hAnsi="Arial" w:cs="Times New Roman"/>
      <w:color w:val="434343"/>
      <w:sz w:val="28"/>
      <w:szCs w:val="20"/>
      <w:lang w:eastAsia="ru-RU"/>
    </w:rPr>
  </w:style>
  <w:style w:type="paragraph" w:styleId="4">
    <w:name w:val="heading 4"/>
    <w:basedOn w:val="a"/>
    <w:next w:val="a"/>
    <w:link w:val="40"/>
    <w:uiPriority w:val="9"/>
    <w:qFormat/>
    <w:rsid w:val="00CD63DA"/>
    <w:pPr>
      <w:keepNext/>
      <w:keepLines/>
      <w:numPr>
        <w:ilvl w:val="3"/>
        <w:numId w:val="31"/>
      </w:numPr>
      <w:spacing w:before="280" w:after="80"/>
      <w:outlineLvl w:val="3"/>
    </w:pPr>
    <w:rPr>
      <w:rFonts w:ascii="Arial" w:eastAsia="Times New Roman" w:hAnsi="Arial" w:cs="Times New Roman"/>
      <w:color w:val="666666"/>
      <w:sz w:val="24"/>
      <w:szCs w:val="20"/>
      <w:lang w:eastAsia="ru-RU"/>
    </w:rPr>
  </w:style>
  <w:style w:type="paragraph" w:styleId="5">
    <w:name w:val="heading 5"/>
    <w:basedOn w:val="a"/>
    <w:next w:val="a"/>
    <w:link w:val="50"/>
    <w:uiPriority w:val="9"/>
    <w:qFormat/>
    <w:rsid w:val="00CD63DA"/>
    <w:pPr>
      <w:keepNext/>
      <w:keepLines/>
      <w:numPr>
        <w:ilvl w:val="4"/>
        <w:numId w:val="31"/>
      </w:numPr>
      <w:spacing w:before="240" w:after="80"/>
      <w:outlineLvl w:val="4"/>
    </w:pPr>
    <w:rPr>
      <w:rFonts w:ascii="Arial" w:eastAsia="Times New Roman" w:hAnsi="Arial" w:cs="Times New Roman"/>
      <w:color w:val="666666"/>
      <w:sz w:val="20"/>
      <w:szCs w:val="20"/>
      <w:lang w:eastAsia="ru-RU"/>
    </w:rPr>
  </w:style>
  <w:style w:type="paragraph" w:styleId="6">
    <w:name w:val="heading 6"/>
    <w:basedOn w:val="a"/>
    <w:next w:val="a"/>
    <w:link w:val="60"/>
    <w:uiPriority w:val="9"/>
    <w:qFormat/>
    <w:rsid w:val="00CD63DA"/>
    <w:pPr>
      <w:keepNext/>
      <w:keepLines/>
      <w:numPr>
        <w:ilvl w:val="5"/>
        <w:numId w:val="31"/>
      </w:numPr>
      <w:spacing w:before="240" w:after="80"/>
      <w:outlineLvl w:val="5"/>
    </w:pPr>
    <w:rPr>
      <w:rFonts w:ascii="Arial" w:eastAsia="Times New Roman" w:hAnsi="Arial" w:cs="Times New Roman"/>
      <w:i/>
      <w:color w:val="666666"/>
      <w:sz w:val="20"/>
      <w:szCs w:val="20"/>
      <w:lang w:eastAsia="ru-RU"/>
    </w:rPr>
  </w:style>
  <w:style w:type="paragraph" w:styleId="7">
    <w:name w:val="heading 7"/>
    <w:basedOn w:val="a"/>
    <w:next w:val="a"/>
    <w:link w:val="70"/>
    <w:uiPriority w:val="9"/>
    <w:qFormat/>
    <w:rsid w:val="00CD63DA"/>
    <w:pPr>
      <w:keepNext/>
      <w:keepLines/>
      <w:numPr>
        <w:ilvl w:val="6"/>
        <w:numId w:val="31"/>
      </w:numPr>
      <w:spacing w:before="40" w:after="0"/>
      <w:outlineLvl w:val="6"/>
    </w:pPr>
    <w:rPr>
      <w:rFonts w:ascii="Calibri Light" w:eastAsia="Times New Roman" w:hAnsi="Calibri Light" w:cs="Times New Roman"/>
      <w:i/>
      <w:color w:val="1F4D78"/>
      <w:sz w:val="20"/>
      <w:szCs w:val="20"/>
      <w:lang w:eastAsia="ru-RU"/>
    </w:rPr>
  </w:style>
  <w:style w:type="paragraph" w:styleId="8">
    <w:name w:val="heading 8"/>
    <w:basedOn w:val="a"/>
    <w:next w:val="a"/>
    <w:link w:val="80"/>
    <w:uiPriority w:val="9"/>
    <w:qFormat/>
    <w:rsid w:val="00CD63DA"/>
    <w:pPr>
      <w:keepNext/>
      <w:keepLines/>
      <w:numPr>
        <w:ilvl w:val="7"/>
        <w:numId w:val="31"/>
      </w:numPr>
      <w:spacing w:before="40" w:after="0"/>
      <w:outlineLvl w:val="7"/>
    </w:pPr>
    <w:rPr>
      <w:rFonts w:ascii="Calibri Light" w:eastAsia="Times New Roman" w:hAnsi="Calibri Light" w:cs="Times New Roman"/>
      <w:color w:val="272727"/>
      <w:sz w:val="21"/>
      <w:szCs w:val="20"/>
      <w:lang w:eastAsia="ru-RU"/>
    </w:rPr>
  </w:style>
  <w:style w:type="paragraph" w:styleId="9">
    <w:name w:val="heading 9"/>
    <w:basedOn w:val="a"/>
    <w:next w:val="a"/>
    <w:link w:val="90"/>
    <w:uiPriority w:val="9"/>
    <w:qFormat/>
    <w:rsid w:val="00CD63DA"/>
    <w:pPr>
      <w:keepNext/>
      <w:keepLines/>
      <w:numPr>
        <w:ilvl w:val="8"/>
        <w:numId w:val="31"/>
      </w:numPr>
      <w:spacing w:before="40" w:after="0"/>
      <w:outlineLvl w:val="8"/>
    </w:pPr>
    <w:rPr>
      <w:rFonts w:ascii="Calibri Light" w:eastAsia="Times New Roman" w:hAnsi="Calibri Light" w:cs="Times New Roman"/>
      <w:i/>
      <w:color w:val="272727"/>
      <w:sz w:val="21"/>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paragraph" w:styleId="a5">
    <w:name w:val="List Paragraph"/>
    <w:basedOn w:val="a"/>
    <w:link w:val="a6"/>
    <w:qFormat/>
    <w:rsid w:val="00701762"/>
    <w:pPr>
      <w:ind w:left="720"/>
      <w:contextualSpacing/>
    </w:pPr>
  </w:style>
  <w:style w:type="character" w:customStyle="1" w:styleId="10">
    <w:name w:val="Заголовок 1 Знак"/>
    <w:basedOn w:val="a0"/>
    <w:link w:val="1"/>
    <w:uiPriority w:val="9"/>
    <w:rsid w:val="00CD63DA"/>
    <w:rPr>
      <w:rFonts w:ascii="Arial" w:eastAsia="Times New Roman" w:hAnsi="Arial" w:cs="Times New Roman"/>
      <w:color w:val="000000"/>
      <w:sz w:val="40"/>
      <w:szCs w:val="20"/>
      <w:lang w:eastAsia="ru-RU"/>
    </w:rPr>
  </w:style>
  <w:style w:type="character" w:customStyle="1" w:styleId="20">
    <w:name w:val="Заголовок 2 Знак"/>
    <w:basedOn w:val="a0"/>
    <w:link w:val="2"/>
    <w:uiPriority w:val="9"/>
    <w:rsid w:val="00CD63DA"/>
    <w:rPr>
      <w:rFonts w:ascii="Arial" w:eastAsia="Times New Roman" w:hAnsi="Arial" w:cs="Times New Roman"/>
      <w:color w:val="000000"/>
      <w:sz w:val="32"/>
      <w:szCs w:val="20"/>
      <w:lang w:eastAsia="ru-RU"/>
    </w:rPr>
  </w:style>
  <w:style w:type="character" w:customStyle="1" w:styleId="30">
    <w:name w:val="Заголовок 3 Знак"/>
    <w:basedOn w:val="a0"/>
    <w:link w:val="3"/>
    <w:uiPriority w:val="9"/>
    <w:rsid w:val="00CD63DA"/>
    <w:rPr>
      <w:rFonts w:ascii="Arial" w:eastAsia="Times New Roman" w:hAnsi="Arial" w:cs="Times New Roman"/>
      <w:color w:val="434343"/>
      <w:sz w:val="28"/>
      <w:szCs w:val="20"/>
      <w:lang w:eastAsia="ru-RU"/>
    </w:rPr>
  </w:style>
  <w:style w:type="character" w:customStyle="1" w:styleId="40">
    <w:name w:val="Заголовок 4 Знак"/>
    <w:basedOn w:val="a0"/>
    <w:link w:val="4"/>
    <w:uiPriority w:val="9"/>
    <w:rsid w:val="00CD63DA"/>
    <w:rPr>
      <w:rFonts w:ascii="Arial" w:eastAsia="Times New Roman" w:hAnsi="Arial" w:cs="Times New Roman"/>
      <w:color w:val="666666"/>
      <w:sz w:val="24"/>
      <w:szCs w:val="20"/>
      <w:lang w:eastAsia="ru-RU"/>
    </w:rPr>
  </w:style>
  <w:style w:type="character" w:customStyle="1" w:styleId="50">
    <w:name w:val="Заголовок 5 Знак"/>
    <w:basedOn w:val="a0"/>
    <w:link w:val="5"/>
    <w:uiPriority w:val="9"/>
    <w:rsid w:val="00CD63DA"/>
    <w:rPr>
      <w:rFonts w:ascii="Arial" w:eastAsia="Times New Roman" w:hAnsi="Arial" w:cs="Times New Roman"/>
      <w:color w:val="666666"/>
      <w:sz w:val="20"/>
      <w:szCs w:val="20"/>
      <w:lang w:eastAsia="ru-RU"/>
    </w:rPr>
  </w:style>
  <w:style w:type="character" w:customStyle="1" w:styleId="60">
    <w:name w:val="Заголовок 6 Знак"/>
    <w:basedOn w:val="a0"/>
    <w:link w:val="6"/>
    <w:uiPriority w:val="9"/>
    <w:rsid w:val="00CD63DA"/>
    <w:rPr>
      <w:rFonts w:ascii="Arial" w:eastAsia="Times New Roman" w:hAnsi="Arial" w:cs="Times New Roman"/>
      <w:i/>
      <w:color w:val="666666"/>
      <w:sz w:val="20"/>
      <w:szCs w:val="20"/>
      <w:lang w:eastAsia="ru-RU"/>
    </w:rPr>
  </w:style>
  <w:style w:type="character" w:customStyle="1" w:styleId="70">
    <w:name w:val="Заголовок 7 Знак"/>
    <w:basedOn w:val="a0"/>
    <w:link w:val="7"/>
    <w:uiPriority w:val="9"/>
    <w:rsid w:val="00CD63DA"/>
    <w:rPr>
      <w:rFonts w:ascii="Calibri Light" w:eastAsia="Times New Roman" w:hAnsi="Calibri Light" w:cs="Times New Roman"/>
      <w:i/>
      <w:color w:val="1F4D78"/>
      <w:sz w:val="20"/>
      <w:szCs w:val="20"/>
      <w:lang w:eastAsia="ru-RU"/>
    </w:rPr>
  </w:style>
  <w:style w:type="character" w:customStyle="1" w:styleId="80">
    <w:name w:val="Заголовок 8 Знак"/>
    <w:basedOn w:val="a0"/>
    <w:link w:val="8"/>
    <w:uiPriority w:val="9"/>
    <w:rsid w:val="00CD63DA"/>
    <w:rPr>
      <w:rFonts w:ascii="Calibri Light" w:eastAsia="Times New Roman" w:hAnsi="Calibri Light" w:cs="Times New Roman"/>
      <w:color w:val="272727"/>
      <w:sz w:val="21"/>
      <w:szCs w:val="20"/>
      <w:lang w:eastAsia="ru-RU"/>
    </w:rPr>
  </w:style>
  <w:style w:type="character" w:customStyle="1" w:styleId="90">
    <w:name w:val="Заголовок 9 Знак"/>
    <w:basedOn w:val="a0"/>
    <w:link w:val="9"/>
    <w:uiPriority w:val="9"/>
    <w:rsid w:val="00CD63DA"/>
    <w:rPr>
      <w:rFonts w:ascii="Calibri Light" w:eastAsia="Times New Roman" w:hAnsi="Calibri Light" w:cs="Times New Roman"/>
      <w:i/>
      <w:color w:val="272727"/>
      <w:sz w:val="21"/>
      <w:szCs w:val="20"/>
      <w:lang w:eastAsia="ru-RU"/>
    </w:rPr>
  </w:style>
  <w:style w:type="numbering" w:customStyle="1" w:styleId="11">
    <w:name w:val="Нет списка1"/>
    <w:next w:val="a2"/>
    <w:uiPriority w:val="99"/>
    <w:semiHidden/>
    <w:unhideWhenUsed/>
    <w:rsid w:val="00CD63DA"/>
  </w:style>
  <w:style w:type="character" w:customStyle="1" w:styleId="12">
    <w:name w:val="Обычный1"/>
    <w:rsid w:val="00CD63DA"/>
    <w:rPr>
      <w:rFonts w:ascii="Times New Roman" w:hAnsi="Times New Roman"/>
      <w:sz w:val="24"/>
    </w:rPr>
  </w:style>
  <w:style w:type="paragraph" w:styleId="21">
    <w:name w:val="toc 2"/>
    <w:next w:val="a"/>
    <w:link w:val="22"/>
    <w:uiPriority w:val="39"/>
    <w:rsid w:val="00CD63DA"/>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CD63DA"/>
    <w:rPr>
      <w:rFonts w:ascii="XO Thames" w:eastAsia="Times New Roman" w:hAnsi="XO Thames" w:cs="Times New Roman"/>
      <w:color w:val="000000"/>
      <w:sz w:val="28"/>
      <w:szCs w:val="20"/>
      <w:lang w:eastAsia="ru-RU"/>
    </w:rPr>
  </w:style>
  <w:style w:type="paragraph" w:styleId="41">
    <w:name w:val="toc 4"/>
    <w:next w:val="a"/>
    <w:link w:val="42"/>
    <w:uiPriority w:val="39"/>
    <w:rsid w:val="00CD63DA"/>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CD63DA"/>
    <w:rPr>
      <w:rFonts w:ascii="XO Thames" w:eastAsia="Times New Roman" w:hAnsi="XO Thames" w:cs="Times New Roman"/>
      <w:color w:val="000000"/>
      <w:sz w:val="28"/>
      <w:szCs w:val="20"/>
      <w:lang w:eastAsia="ru-RU"/>
    </w:rPr>
  </w:style>
  <w:style w:type="paragraph" w:styleId="61">
    <w:name w:val="toc 6"/>
    <w:next w:val="a"/>
    <w:link w:val="62"/>
    <w:uiPriority w:val="39"/>
    <w:rsid w:val="00CD63DA"/>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CD63DA"/>
    <w:rPr>
      <w:rFonts w:ascii="XO Thames" w:eastAsia="Times New Roman" w:hAnsi="XO Thames" w:cs="Times New Roman"/>
      <w:color w:val="000000"/>
      <w:sz w:val="28"/>
      <w:szCs w:val="20"/>
      <w:lang w:eastAsia="ru-RU"/>
    </w:rPr>
  </w:style>
  <w:style w:type="paragraph" w:styleId="71">
    <w:name w:val="toc 7"/>
    <w:next w:val="a"/>
    <w:link w:val="72"/>
    <w:uiPriority w:val="39"/>
    <w:rsid w:val="00CD63DA"/>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CD63DA"/>
    <w:rPr>
      <w:rFonts w:ascii="XO Thames" w:eastAsia="Times New Roman" w:hAnsi="XO Thames" w:cs="Times New Roman"/>
      <w:color w:val="000000"/>
      <w:sz w:val="28"/>
      <w:szCs w:val="20"/>
      <w:lang w:eastAsia="ru-RU"/>
    </w:rPr>
  </w:style>
  <w:style w:type="paragraph" w:customStyle="1" w:styleId="13">
    <w:name w:val="Основной шрифт абзаца1"/>
    <w:rsid w:val="00CD63DA"/>
    <w:pPr>
      <w:spacing w:after="0" w:line="240" w:lineRule="auto"/>
    </w:pPr>
    <w:rPr>
      <w:rFonts w:ascii="Calibri" w:eastAsia="Times New Roman" w:hAnsi="Calibri" w:cs="Times New Roman"/>
      <w:color w:val="000000"/>
      <w:sz w:val="20"/>
      <w:szCs w:val="20"/>
      <w:lang w:eastAsia="ru-RU"/>
    </w:rPr>
  </w:style>
  <w:style w:type="paragraph" w:customStyle="1" w:styleId="formattext">
    <w:name w:val="formattext"/>
    <w:basedOn w:val="a"/>
    <w:rsid w:val="00CD63D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basedOn w:val="a"/>
    <w:rsid w:val="00CD63D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FORMATTEXT0">
    <w:name w:val=".FORMATTEXT"/>
    <w:rsid w:val="00CD63DA"/>
    <w:pPr>
      <w:widowControl w:val="0"/>
      <w:spacing w:after="0" w:line="240" w:lineRule="auto"/>
    </w:pPr>
    <w:rPr>
      <w:rFonts w:ascii="Times New Roman" w:eastAsia="Times New Roman" w:hAnsi="Times New Roman" w:cs="Times New Roman"/>
      <w:color w:val="000000"/>
      <w:sz w:val="24"/>
      <w:szCs w:val="20"/>
      <w:lang w:eastAsia="ru-RU"/>
    </w:rPr>
  </w:style>
  <w:style w:type="paragraph" w:styleId="31">
    <w:name w:val="Body Text Indent 3"/>
    <w:basedOn w:val="a"/>
    <w:link w:val="32"/>
    <w:rsid w:val="00CD63DA"/>
    <w:pPr>
      <w:spacing w:after="0" w:line="240" w:lineRule="auto"/>
      <w:ind w:firstLine="540"/>
      <w:jc w:val="both"/>
    </w:pPr>
    <w:rPr>
      <w:rFonts w:ascii="Times New Roman" w:eastAsia="Times New Roman" w:hAnsi="Times New Roman" w:cs="Times New Roman"/>
      <w:color w:val="000000"/>
      <w:sz w:val="28"/>
      <w:szCs w:val="20"/>
      <w:lang w:eastAsia="ru-RU"/>
    </w:rPr>
  </w:style>
  <w:style w:type="character" w:customStyle="1" w:styleId="32">
    <w:name w:val="Основной текст с отступом 3 Знак"/>
    <w:basedOn w:val="a0"/>
    <w:link w:val="31"/>
    <w:rsid w:val="00CD63DA"/>
    <w:rPr>
      <w:rFonts w:ascii="Times New Roman" w:eastAsia="Times New Roman" w:hAnsi="Times New Roman" w:cs="Times New Roman"/>
      <w:color w:val="000000"/>
      <w:sz w:val="28"/>
      <w:szCs w:val="20"/>
      <w:lang w:eastAsia="ru-RU"/>
    </w:rPr>
  </w:style>
  <w:style w:type="paragraph" w:styleId="33">
    <w:name w:val="toc 3"/>
    <w:next w:val="a"/>
    <w:link w:val="34"/>
    <w:uiPriority w:val="39"/>
    <w:rsid w:val="00CD63DA"/>
    <w:pPr>
      <w:spacing w:after="0" w:line="240"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CD63DA"/>
    <w:rPr>
      <w:rFonts w:ascii="XO Thames" w:eastAsia="Times New Roman" w:hAnsi="XO Thames" w:cs="Times New Roman"/>
      <w:color w:val="000000"/>
      <w:sz w:val="28"/>
      <w:szCs w:val="20"/>
      <w:lang w:eastAsia="ru-RU"/>
    </w:rPr>
  </w:style>
  <w:style w:type="paragraph" w:styleId="a7">
    <w:name w:val="No Spacing"/>
    <w:link w:val="a8"/>
    <w:rsid w:val="00CD63DA"/>
    <w:pPr>
      <w:spacing w:after="0" w:line="240" w:lineRule="auto"/>
    </w:pPr>
    <w:rPr>
      <w:rFonts w:ascii="Times New Roman" w:eastAsia="Times New Roman" w:hAnsi="Times New Roman" w:cs="Times New Roman"/>
      <w:color w:val="000000"/>
      <w:sz w:val="24"/>
      <w:szCs w:val="20"/>
      <w:lang w:eastAsia="ru-RU"/>
    </w:rPr>
  </w:style>
  <w:style w:type="character" w:customStyle="1" w:styleId="a8">
    <w:name w:val="Без интервала Знак"/>
    <w:link w:val="a7"/>
    <w:rsid w:val="00CD63DA"/>
    <w:rPr>
      <w:rFonts w:ascii="Times New Roman" w:eastAsia="Times New Roman" w:hAnsi="Times New Roman" w:cs="Times New Roman"/>
      <w:color w:val="000000"/>
      <w:sz w:val="24"/>
      <w:szCs w:val="20"/>
      <w:lang w:eastAsia="ru-RU"/>
    </w:rPr>
  </w:style>
  <w:style w:type="paragraph" w:customStyle="1" w:styleId="14">
    <w:name w:val="Гиперссылка1"/>
    <w:link w:val="a9"/>
    <w:rsid w:val="00CD63DA"/>
    <w:pPr>
      <w:spacing w:after="0" w:line="240" w:lineRule="auto"/>
    </w:pPr>
    <w:rPr>
      <w:rFonts w:ascii="Times New Roman" w:eastAsia="Times New Roman" w:hAnsi="Times New Roman" w:cs="Times New Roman"/>
      <w:color w:val="0000FF"/>
      <w:sz w:val="20"/>
      <w:szCs w:val="20"/>
      <w:u w:val="single"/>
      <w:lang w:eastAsia="ru-RU"/>
    </w:rPr>
  </w:style>
  <w:style w:type="character" w:styleId="a9">
    <w:name w:val="Hyperlink"/>
    <w:link w:val="14"/>
    <w:rsid w:val="00CD63DA"/>
    <w:rPr>
      <w:rFonts w:ascii="Times New Roman" w:eastAsia="Times New Roman" w:hAnsi="Times New Roman" w:cs="Times New Roman"/>
      <w:color w:val="0000FF"/>
      <w:sz w:val="20"/>
      <w:szCs w:val="20"/>
      <w:u w:val="single"/>
      <w:lang w:eastAsia="ru-RU"/>
    </w:rPr>
  </w:style>
  <w:style w:type="paragraph" w:customStyle="1" w:styleId="Footnote">
    <w:name w:val="Footnote"/>
    <w:rsid w:val="00CD63DA"/>
    <w:pPr>
      <w:spacing w:after="0" w:line="240" w:lineRule="auto"/>
      <w:ind w:firstLine="851"/>
      <w:jc w:val="both"/>
    </w:pPr>
    <w:rPr>
      <w:rFonts w:ascii="XO Thames" w:eastAsia="Times New Roman" w:hAnsi="XO Thames" w:cs="Times New Roman"/>
      <w:color w:val="000000"/>
      <w:szCs w:val="20"/>
      <w:lang w:eastAsia="ru-RU"/>
    </w:rPr>
  </w:style>
  <w:style w:type="paragraph" w:styleId="15">
    <w:name w:val="toc 1"/>
    <w:next w:val="a"/>
    <w:link w:val="16"/>
    <w:uiPriority w:val="39"/>
    <w:rsid w:val="00CD63DA"/>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CD63DA"/>
    <w:rPr>
      <w:rFonts w:ascii="XO Thames" w:eastAsia="Times New Roman" w:hAnsi="XO Thames" w:cs="Times New Roman"/>
      <w:b/>
      <w:color w:val="000000"/>
      <w:sz w:val="28"/>
      <w:szCs w:val="20"/>
      <w:lang w:eastAsia="ru-RU"/>
    </w:rPr>
  </w:style>
  <w:style w:type="paragraph" w:customStyle="1" w:styleId="HeaderandFooter">
    <w:name w:val="Header and Footer"/>
    <w:rsid w:val="00CD63DA"/>
    <w:pPr>
      <w:spacing w:after="0"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CD63DA"/>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CD63DA"/>
    <w:rPr>
      <w:rFonts w:ascii="XO Thames" w:eastAsia="Times New Roman" w:hAnsi="XO Thames" w:cs="Times New Roman"/>
      <w:color w:val="000000"/>
      <w:sz w:val="28"/>
      <w:szCs w:val="20"/>
      <w:lang w:eastAsia="ru-RU"/>
    </w:rPr>
  </w:style>
  <w:style w:type="paragraph" w:customStyle="1" w:styleId="HEADERTEXT">
    <w:name w:val=".HEADERTEXT"/>
    <w:rsid w:val="00CD63DA"/>
    <w:pPr>
      <w:widowControl w:val="0"/>
      <w:spacing w:after="0" w:line="240" w:lineRule="auto"/>
    </w:pPr>
    <w:rPr>
      <w:rFonts w:ascii="Arial" w:eastAsia="Times New Roman" w:hAnsi="Arial" w:cs="Times New Roman"/>
      <w:color w:val="2B4279"/>
      <w:szCs w:val="20"/>
      <w:lang w:eastAsia="ru-RU"/>
    </w:rPr>
  </w:style>
  <w:style w:type="paragraph" w:styleId="81">
    <w:name w:val="toc 8"/>
    <w:next w:val="a"/>
    <w:link w:val="82"/>
    <w:uiPriority w:val="39"/>
    <w:rsid w:val="00CD63DA"/>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CD63DA"/>
    <w:rPr>
      <w:rFonts w:ascii="XO Thames" w:eastAsia="Times New Roman" w:hAnsi="XO Thames" w:cs="Times New Roman"/>
      <w:color w:val="000000"/>
      <w:sz w:val="28"/>
      <w:szCs w:val="20"/>
      <w:lang w:eastAsia="ru-RU"/>
    </w:rPr>
  </w:style>
  <w:style w:type="paragraph" w:customStyle="1" w:styleId="ConsPlusNonformat">
    <w:name w:val="ConsPlusNonformat"/>
    <w:rsid w:val="00CD63D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CD63D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CD63DA"/>
    <w:rPr>
      <w:rFonts w:ascii="XO Thames" w:eastAsia="Times New Roman" w:hAnsi="XO Thames" w:cs="Times New Roman"/>
      <w:color w:val="000000"/>
      <w:sz w:val="28"/>
      <w:szCs w:val="20"/>
      <w:lang w:eastAsia="ru-RU"/>
    </w:rPr>
  </w:style>
  <w:style w:type="character" w:customStyle="1" w:styleId="a6">
    <w:name w:val="Абзац списка Знак"/>
    <w:basedOn w:val="12"/>
    <w:link w:val="a5"/>
    <w:rsid w:val="00CD63DA"/>
    <w:rPr>
      <w:rFonts w:ascii="Times New Roman" w:hAnsi="Times New Roman"/>
      <w:sz w:val="24"/>
    </w:rPr>
  </w:style>
  <w:style w:type="paragraph" w:styleId="aa">
    <w:name w:val="Subtitle"/>
    <w:next w:val="a"/>
    <w:link w:val="ab"/>
    <w:uiPriority w:val="11"/>
    <w:qFormat/>
    <w:rsid w:val="00CD63DA"/>
    <w:pPr>
      <w:spacing w:after="0" w:line="240" w:lineRule="auto"/>
      <w:jc w:val="both"/>
    </w:pPr>
    <w:rPr>
      <w:rFonts w:ascii="XO Thames" w:eastAsia="Times New Roman" w:hAnsi="XO Thames" w:cs="Times New Roman"/>
      <w:i/>
      <w:color w:val="000000"/>
      <w:sz w:val="24"/>
      <w:szCs w:val="20"/>
      <w:lang w:eastAsia="ru-RU"/>
    </w:rPr>
  </w:style>
  <w:style w:type="character" w:customStyle="1" w:styleId="ab">
    <w:name w:val="Подзаголовок Знак"/>
    <w:basedOn w:val="a0"/>
    <w:link w:val="aa"/>
    <w:uiPriority w:val="11"/>
    <w:rsid w:val="00CD63DA"/>
    <w:rPr>
      <w:rFonts w:ascii="XO Thames" w:eastAsia="Times New Roman" w:hAnsi="XO Thames" w:cs="Times New Roman"/>
      <w:i/>
      <w:color w:val="000000"/>
      <w:sz w:val="24"/>
      <w:szCs w:val="20"/>
      <w:lang w:eastAsia="ru-RU"/>
    </w:rPr>
  </w:style>
  <w:style w:type="paragraph" w:styleId="ac">
    <w:name w:val="Title"/>
    <w:next w:val="a"/>
    <w:link w:val="ad"/>
    <w:uiPriority w:val="10"/>
    <w:qFormat/>
    <w:rsid w:val="00CD63DA"/>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d">
    <w:name w:val="Название Знак"/>
    <w:basedOn w:val="a0"/>
    <w:link w:val="ac"/>
    <w:uiPriority w:val="10"/>
    <w:rsid w:val="00CD63DA"/>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5388" TargetMode="External"/><Relationship Id="rId13" Type="http://schemas.openxmlformats.org/officeDocument/2006/relationships/hyperlink" Target="https://docs.cntd.ru/document/9004835" TargetMode="External"/><Relationship Id="rId3" Type="http://schemas.microsoft.com/office/2007/relationships/stylesWithEffects" Target="stylesWithEffects.xml"/><Relationship Id="rId7" Type="http://schemas.openxmlformats.org/officeDocument/2006/relationships/hyperlink" Target="consultantplus://offline/ref=7E1EDB99C1F772C01DD549013F2A77B946A1279D2777BEB60075615C5F8FFE5D08A932DEB87BtEF" TargetMode="External"/><Relationship Id="rId12" Type="http://schemas.openxmlformats.org/officeDocument/2006/relationships/hyperlink" Target="consultantplus://offline/ref=7226DE08063F19F2D5058EDF129B4CC66D3CDB190EFC06E3648071E9D7KAF7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C:\Users\User\Desktop\&#1059;&#1087;&#1088;&#1072;&#1074;&#1083;&#1077;&#1085;&#1080;&#1077;\&#1055;&#1056;&#1040;&#1042;&#1048;&#1051;&#1040;%20&#1041;&#1051;&#1040;&#1043;&#1054;&#1059;&#1057;&#1058;&#1056;&#1054;&#1049;&#1057;&#1058;&#1042;&#1040;\AppData\Local\Users\Public\&#1089;&#1077;&#1089;&#1089;&#1080;&#1103;%206\&#8470;%2038%20%20&#1087;&#1088;&#1086;&#1077;&#1082;&#1090;%20&#1087;&#1088;&#1072;&#1074;&#1080;&#1083;%20&#1073;&#1083;&#1072;&#1075;&#1086;&#1091;&#1089;&#1090;&#1088;&#1086;&#1081;&#1089;&#1090;&#1074;&#1072;.doc" TargetMode="External"/><Relationship Id="rId5" Type="http://schemas.openxmlformats.org/officeDocument/2006/relationships/webSettings" Target="webSettings.xml"/><Relationship Id="rId15" Type="http://schemas.openxmlformats.org/officeDocument/2006/relationships/hyperlink" Target="consultantplus://offline/ref=7226DE08063F19F2D50590D204F712CE6F3286110BFD0ABC31DF2AB480AEAF64K4FEE" TargetMode="External"/><Relationship Id="rId10" Type="http://schemas.openxmlformats.org/officeDocument/2006/relationships/hyperlink" Target="consultantplus://offline/ref=2D18A87CD8CE7971514A3E21B4A676A566F3033D8B5AB8DD1A0F6FF8B0FE01FC4D5401660AC75005C31DD3CDFEFF28CB94F16EACF641ABB9dFL" TargetMode="External"/><Relationship Id="rId4" Type="http://schemas.openxmlformats.org/officeDocument/2006/relationships/settings" Target="settings.xml"/><Relationship Id="rId9" Type="http://schemas.openxmlformats.org/officeDocument/2006/relationships/hyperlink" Target="consultantplus://offline/ref=7226DE08063F19F2D5058EDF129B4CC66D3DDF1F0EFE06E3648071E9D7KAF7E" TargetMode="External"/><Relationship Id="rId14" Type="http://schemas.openxmlformats.org/officeDocument/2006/relationships/hyperlink" Target="consultantplus://offline/ref=F7A3DD18C45ADF730BF6CC16ACA3FD2370CB100C3ACD21D4C0AB68D8027B360B67E78C0C1048D4BDZ4M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43</Pages>
  <Words>18787</Words>
  <Characters>107086</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Никифорова</cp:lastModifiedBy>
  <cp:revision>7</cp:revision>
  <cp:lastPrinted>2022-10-03T06:39:00Z</cp:lastPrinted>
  <dcterms:created xsi:type="dcterms:W3CDTF">2022-09-30T03:23:00Z</dcterms:created>
  <dcterms:modified xsi:type="dcterms:W3CDTF">2022-10-03T12:07:00Z</dcterms:modified>
</cp:coreProperties>
</file>